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1F7" w:rsidRDefault="004461F7" w:rsidP="004461F7">
      <w:pPr>
        <w:jc w:val="center"/>
        <w:rPr>
          <w:rFonts w:ascii="Times New Roman" w:eastAsia="黑体" w:hAnsi="Times New Roman" w:hint="eastAsia"/>
          <w:sz w:val="36"/>
        </w:rPr>
      </w:pPr>
    </w:p>
    <w:p w:rsidR="004461F7" w:rsidRPr="005563D9" w:rsidRDefault="004461F7" w:rsidP="004461F7">
      <w:pPr>
        <w:jc w:val="center"/>
        <w:rPr>
          <w:rFonts w:ascii="Times New Roman" w:eastAsia="黑体" w:hAnsi="Times New Roman"/>
          <w:sz w:val="36"/>
        </w:rPr>
      </w:pPr>
      <w:r w:rsidRPr="005563D9">
        <w:rPr>
          <w:rFonts w:ascii="Times New Roman" w:eastAsia="黑体" w:hAnsi="Times New Roman" w:hint="eastAsia"/>
          <w:sz w:val="36"/>
        </w:rPr>
        <w:t>《人民法院工作年度报告（</w:t>
      </w:r>
      <w:r w:rsidRPr="005563D9">
        <w:rPr>
          <w:rFonts w:ascii="Times New Roman" w:eastAsia="黑体" w:hAnsi="Times New Roman" w:hint="eastAsia"/>
          <w:sz w:val="36"/>
        </w:rPr>
        <w:t>2014</w:t>
      </w:r>
      <w:r w:rsidRPr="005563D9">
        <w:rPr>
          <w:rFonts w:ascii="Times New Roman" w:eastAsia="黑体" w:hAnsi="Times New Roman" w:hint="eastAsia"/>
          <w:sz w:val="36"/>
        </w:rPr>
        <w:t>）》</w:t>
      </w:r>
    </w:p>
    <w:p w:rsidR="004461F7" w:rsidRDefault="004461F7" w:rsidP="004461F7">
      <w:pPr>
        <w:jc w:val="center"/>
        <w:rPr>
          <w:rFonts w:ascii="Times New Roman" w:eastAsia="黑体" w:hAnsi="Times New Roman"/>
          <w:sz w:val="36"/>
        </w:rPr>
      </w:pPr>
      <w:r>
        <w:rPr>
          <w:rFonts w:ascii="Times New Roman" w:eastAsia="黑体" w:hAnsi="Times New Roman" w:hint="eastAsia"/>
          <w:sz w:val="36"/>
        </w:rPr>
        <w:t>管理创新</w:t>
      </w:r>
      <w:r w:rsidRPr="005563D9">
        <w:rPr>
          <w:rFonts w:ascii="Times New Roman" w:eastAsia="黑体" w:hAnsi="Times New Roman" w:hint="eastAsia"/>
          <w:sz w:val="36"/>
        </w:rPr>
        <w:t>篇简版介绍</w:t>
      </w:r>
    </w:p>
    <w:p w:rsidR="004461F7" w:rsidRPr="005563D9" w:rsidRDefault="004461F7" w:rsidP="004461F7">
      <w:pPr>
        <w:jc w:val="center"/>
        <w:rPr>
          <w:rFonts w:ascii="Times New Roman" w:eastAsia="黑体" w:hAnsi="Times New Roman"/>
          <w:sz w:val="36"/>
        </w:rPr>
      </w:pPr>
    </w:p>
    <w:p w:rsidR="004461F7" w:rsidRPr="00AE035B" w:rsidRDefault="004461F7" w:rsidP="004461F7">
      <w:pPr>
        <w:spacing w:line="560" w:lineRule="exact"/>
        <w:ind w:firstLine="645"/>
        <w:outlineLvl w:val="0"/>
        <w:rPr>
          <w:rFonts w:eastAsia="黑体"/>
          <w:sz w:val="30"/>
          <w:szCs w:val="30"/>
        </w:rPr>
      </w:pPr>
      <w:bookmarkStart w:id="0" w:name="_Toc411840738"/>
      <w:r w:rsidRPr="00AE035B">
        <w:rPr>
          <w:rFonts w:eastAsia="黑体" w:hint="eastAsia"/>
          <w:sz w:val="30"/>
          <w:szCs w:val="30"/>
        </w:rPr>
        <w:t>一、审判管理工作</w:t>
      </w:r>
      <w:bookmarkEnd w:id="0"/>
    </w:p>
    <w:p w:rsidR="004461F7" w:rsidRPr="00863760" w:rsidRDefault="004461F7" w:rsidP="004461F7">
      <w:pPr>
        <w:spacing w:line="560" w:lineRule="exact"/>
        <w:ind w:firstLine="645"/>
        <w:rPr>
          <w:rFonts w:eastAsia="仿宋_GB2312"/>
          <w:b/>
          <w:sz w:val="30"/>
          <w:szCs w:val="30"/>
        </w:rPr>
      </w:pPr>
      <w:r w:rsidRPr="00863760">
        <w:rPr>
          <w:rFonts w:eastAsia="仿宋_GB2312" w:hint="eastAsia"/>
          <w:b/>
          <w:sz w:val="30"/>
          <w:szCs w:val="30"/>
        </w:rPr>
        <w:t>——</w:t>
      </w:r>
      <w:r>
        <w:rPr>
          <w:rFonts w:eastAsia="仿宋_GB2312" w:hint="eastAsia"/>
          <w:b/>
          <w:sz w:val="30"/>
          <w:szCs w:val="30"/>
        </w:rPr>
        <w:t>规划</w:t>
      </w:r>
      <w:r w:rsidRPr="00863760">
        <w:rPr>
          <w:rFonts w:eastAsia="仿宋_GB2312" w:hint="eastAsia"/>
          <w:b/>
          <w:sz w:val="30"/>
          <w:szCs w:val="30"/>
        </w:rPr>
        <w:t>新时期人民法院审判管理工作</w:t>
      </w:r>
      <w:r>
        <w:rPr>
          <w:rFonts w:eastAsia="仿宋_GB2312" w:hint="eastAsia"/>
          <w:b/>
          <w:sz w:val="30"/>
          <w:szCs w:val="30"/>
        </w:rPr>
        <w:t>路径</w:t>
      </w:r>
      <w:r w:rsidRPr="00863760">
        <w:rPr>
          <w:rFonts w:eastAsia="仿宋_GB2312" w:hint="eastAsia"/>
          <w:b/>
          <w:sz w:val="30"/>
          <w:szCs w:val="30"/>
        </w:rPr>
        <w:t>。</w:t>
      </w:r>
      <w:r>
        <w:rPr>
          <w:rFonts w:eastAsia="仿宋_GB2312" w:hint="eastAsia"/>
          <w:sz w:val="30"/>
          <w:szCs w:val="30"/>
        </w:rPr>
        <w:t>出台</w:t>
      </w:r>
      <w:r w:rsidRPr="00D578DC">
        <w:rPr>
          <w:rFonts w:eastAsia="仿宋_GB2312" w:hint="eastAsia"/>
          <w:sz w:val="30"/>
          <w:szCs w:val="30"/>
        </w:rPr>
        <w:t>《关于新时期</w:t>
      </w:r>
      <w:r>
        <w:rPr>
          <w:rFonts w:eastAsia="仿宋_GB2312" w:hint="eastAsia"/>
          <w:sz w:val="30"/>
          <w:szCs w:val="30"/>
        </w:rPr>
        <w:t>进一步加强</w:t>
      </w:r>
      <w:r w:rsidRPr="00D578DC">
        <w:rPr>
          <w:rFonts w:eastAsia="仿宋_GB2312" w:hint="eastAsia"/>
          <w:sz w:val="30"/>
          <w:szCs w:val="30"/>
        </w:rPr>
        <w:t>人民法院审判管理工作的若干意见》</w:t>
      </w:r>
      <w:r>
        <w:rPr>
          <w:rFonts w:eastAsia="仿宋_GB2312" w:hint="eastAsia"/>
          <w:sz w:val="30"/>
          <w:szCs w:val="30"/>
        </w:rPr>
        <w:t>，明确新时期审判管理的发展路径和工作任务，部署</w:t>
      </w:r>
      <w:r w:rsidRPr="00D578DC">
        <w:rPr>
          <w:rFonts w:eastAsia="仿宋_GB2312" w:hint="eastAsia"/>
          <w:sz w:val="30"/>
          <w:szCs w:val="30"/>
        </w:rPr>
        <w:t>进一步深化审判管理的工作重点和工作要求。</w:t>
      </w:r>
    </w:p>
    <w:p w:rsidR="004461F7" w:rsidRDefault="004461F7" w:rsidP="004461F7">
      <w:pPr>
        <w:spacing w:line="560" w:lineRule="exact"/>
        <w:ind w:firstLine="645"/>
        <w:rPr>
          <w:rFonts w:eastAsia="仿宋_GB2312"/>
          <w:sz w:val="30"/>
          <w:szCs w:val="30"/>
        </w:rPr>
      </w:pPr>
      <w:r w:rsidRPr="00863760">
        <w:rPr>
          <w:rFonts w:eastAsia="仿宋_GB2312" w:hint="eastAsia"/>
          <w:b/>
          <w:sz w:val="30"/>
          <w:szCs w:val="30"/>
        </w:rPr>
        <w:t>——</w:t>
      </w:r>
      <w:r>
        <w:rPr>
          <w:rFonts w:eastAsia="仿宋_GB2312" w:hint="eastAsia"/>
          <w:b/>
          <w:sz w:val="30"/>
          <w:szCs w:val="30"/>
        </w:rPr>
        <w:t>推进</w:t>
      </w:r>
      <w:r w:rsidRPr="00863760">
        <w:rPr>
          <w:rFonts w:eastAsia="仿宋_GB2312" w:hint="eastAsia"/>
          <w:b/>
          <w:sz w:val="30"/>
          <w:szCs w:val="30"/>
        </w:rPr>
        <w:t>裁判文书上网。</w:t>
      </w:r>
      <w:r w:rsidRPr="00D578DC">
        <w:rPr>
          <w:rFonts w:eastAsia="仿宋_GB2312"/>
          <w:sz w:val="30"/>
          <w:szCs w:val="30"/>
        </w:rPr>
        <w:t>设立中国裁判文书网，统一公布各级人民法院的生效裁判文书。</w:t>
      </w:r>
      <w:r w:rsidRPr="00D578DC">
        <w:rPr>
          <w:rFonts w:eastAsia="仿宋_GB2312" w:hint="eastAsia"/>
          <w:sz w:val="30"/>
          <w:szCs w:val="30"/>
        </w:rPr>
        <w:t>截至</w:t>
      </w:r>
      <w:r w:rsidRPr="00D578DC">
        <w:rPr>
          <w:rFonts w:eastAsia="仿宋_GB2312" w:hint="eastAsia"/>
          <w:sz w:val="30"/>
          <w:szCs w:val="30"/>
        </w:rPr>
        <w:t>2014</w:t>
      </w:r>
      <w:r w:rsidRPr="00D578DC">
        <w:rPr>
          <w:rFonts w:eastAsia="仿宋_GB2312" w:hint="eastAsia"/>
          <w:sz w:val="30"/>
          <w:szCs w:val="30"/>
        </w:rPr>
        <w:t>年</w:t>
      </w:r>
      <w:r>
        <w:rPr>
          <w:rFonts w:eastAsia="仿宋_GB2312" w:hint="eastAsia"/>
          <w:sz w:val="30"/>
          <w:szCs w:val="30"/>
        </w:rPr>
        <w:t>底</w:t>
      </w:r>
      <w:r w:rsidRPr="00D578DC">
        <w:rPr>
          <w:rFonts w:eastAsia="仿宋_GB2312" w:hint="eastAsia"/>
          <w:sz w:val="30"/>
          <w:szCs w:val="30"/>
        </w:rPr>
        <w:t>，全国各级</w:t>
      </w:r>
      <w:r>
        <w:rPr>
          <w:rFonts w:eastAsia="仿宋_GB2312" w:hint="eastAsia"/>
          <w:sz w:val="30"/>
          <w:szCs w:val="30"/>
        </w:rPr>
        <w:t>人民</w:t>
      </w:r>
      <w:r w:rsidRPr="00D578DC">
        <w:rPr>
          <w:rFonts w:eastAsia="仿宋_GB2312" w:hint="eastAsia"/>
          <w:sz w:val="30"/>
          <w:szCs w:val="30"/>
        </w:rPr>
        <w:t>法院共在中国裁判文书网上传裁判文书</w:t>
      </w:r>
      <w:r w:rsidRPr="00D578DC">
        <w:rPr>
          <w:rFonts w:eastAsia="仿宋_GB2312" w:hint="eastAsia"/>
          <w:sz w:val="30"/>
          <w:szCs w:val="30"/>
        </w:rPr>
        <w:t>5691450</w:t>
      </w:r>
      <w:r w:rsidRPr="00D578DC">
        <w:rPr>
          <w:rFonts w:eastAsia="仿宋_GB2312" w:hint="eastAsia"/>
          <w:sz w:val="30"/>
          <w:szCs w:val="30"/>
        </w:rPr>
        <w:t>篇，其中最高人民法院上传</w:t>
      </w:r>
      <w:r w:rsidRPr="00D578DC">
        <w:rPr>
          <w:rFonts w:eastAsia="仿宋_GB2312" w:hint="eastAsia"/>
          <w:sz w:val="30"/>
          <w:szCs w:val="30"/>
        </w:rPr>
        <w:t>7595</w:t>
      </w:r>
      <w:r w:rsidRPr="00D578DC">
        <w:rPr>
          <w:rFonts w:eastAsia="仿宋_GB2312" w:hint="eastAsia"/>
          <w:sz w:val="30"/>
          <w:szCs w:val="30"/>
        </w:rPr>
        <w:t>篇，地方各级法院上传</w:t>
      </w:r>
      <w:r w:rsidRPr="00D578DC">
        <w:rPr>
          <w:rFonts w:eastAsia="仿宋_GB2312" w:hint="eastAsia"/>
          <w:sz w:val="30"/>
          <w:szCs w:val="30"/>
        </w:rPr>
        <w:t>5683855</w:t>
      </w:r>
      <w:r w:rsidRPr="00D578DC">
        <w:rPr>
          <w:rFonts w:eastAsia="仿宋_GB2312" w:hint="eastAsia"/>
          <w:sz w:val="30"/>
          <w:szCs w:val="30"/>
        </w:rPr>
        <w:t>篇。</w:t>
      </w:r>
    </w:p>
    <w:p w:rsidR="004461F7" w:rsidRDefault="004461F7" w:rsidP="004461F7">
      <w:pPr>
        <w:spacing w:line="560" w:lineRule="exact"/>
        <w:ind w:firstLine="645"/>
        <w:rPr>
          <w:rFonts w:eastAsia="仿宋_GB2312"/>
          <w:sz w:val="30"/>
          <w:szCs w:val="30"/>
        </w:rPr>
      </w:pPr>
    </w:p>
    <w:p w:rsidR="004461F7" w:rsidRPr="00615162" w:rsidRDefault="004461F7" w:rsidP="004461F7">
      <w:pPr>
        <w:widowControl/>
        <w:jc w:val="center"/>
        <w:rPr>
          <w:rFonts w:eastAsia="黑体"/>
          <w:sz w:val="30"/>
          <w:szCs w:val="30"/>
        </w:rPr>
      </w:pPr>
      <w:r w:rsidRPr="00EF20CB">
        <w:rPr>
          <w:rFonts w:eastAsia="黑体" w:hint="eastAsia"/>
          <w:sz w:val="30"/>
          <w:szCs w:val="30"/>
        </w:rPr>
        <w:t>2014</w:t>
      </w:r>
      <w:r w:rsidRPr="00EF20CB">
        <w:rPr>
          <w:rFonts w:eastAsia="黑体" w:hint="eastAsia"/>
          <w:sz w:val="30"/>
          <w:szCs w:val="30"/>
        </w:rPr>
        <w:t>年上网裁判文书案件类型分布情况</w:t>
      </w:r>
    </w:p>
    <w:p w:rsidR="004461F7" w:rsidRDefault="004461F7" w:rsidP="004461F7">
      <w:pPr>
        <w:widowControl/>
        <w:jc w:val="center"/>
        <w:rPr>
          <w:rFonts w:eastAsia="黑体"/>
          <w:sz w:val="30"/>
          <w:szCs w:val="30"/>
        </w:rPr>
      </w:pPr>
      <w:r>
        <w:rPr>
          <w:rFonts w:eastAsia="黑体"/>
          <w:noProof/>
          <w:sz w:val="30"/>
          <w:szCs w:val="30"/>
        </w:rPr>
        <w:drawing>
          <wp:anchor distT="0" distB="0" distL="114300" distR="114300" simplePos="0" relativeHeight="251659264" behindDoc="1" locked="0" layoutInCell="1" allowOverlap="1">
            <wp:simplePos x="0" y="0"/>
            <wp:positionH relativeFrom="column">
              <wp:posOffset>552450</wp:posOffset>
            </wp:positionH>
            <wp:positionV relativeFrom="paragraph">
              <wp:posOffset>114300</wp:posOffset>
            </wp:positionV>
            <wp:extent cx="4114800" cy="3019425"/>
            <wp:effectExtent l="19050" t="0" r="0" b="0"/>
            <wp:wrapTight wrapText="bothSides">
              <wp:wrapPolygon edited="0">
                <wp:start x="-100" y="0"/>
                <wp:lineTo x="-100" y="21532"/>
                <wp:lineTo x="21400" y="21532"/>
                <wp:lineTo x="21400" y="0"/>
                <wp:lineTo x="-100" y="0"/>
              </wp:wrapPolygon>
            </wp:wrapTight>
            <wp:docPr id="1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6"/>
                    <a:srcRect/>
                    <a:stretch>
                      <a:fillRect/>
                    </a:stretch>
                  </pic:blipFill>
                  <pic:spPr bwMode="auto">
                    <a:xfrm>
                      <a:off x="0" y="0"/>
                      <a:ext cx="4114800" cy="3019425"/>
                    </a:xfrm>
                    <a:prstGeom prst="rect">
                      <a:avLst/>
                    </a:prstGeom>
                    <a:noFill/>
                    <a:ln w="9525">
                      <a:noFill/>
                      <a:miter lim="800000"/>
                      <a:headEnd/>
                      <a:tailEnd/>
                    </a:ln>
                  </pic:spPr>
                </pic:pic>
              </a:graphicData>
            </a:graphic>
          </wp:anchor>
        </w:drawing>
      </w:r>
    </w:p>
    <w:p w:rsidR="004461F7" w:rsidRDefault="004461F7" w:rsidP="004461F7">
      <w:pPr>
        <w:widowControl/>
        <w:jc w:val="center"/>
        <w:rPr>
          <w:rFonts w:eastAsia="黑体"/>
          <w:sz w:val="30"/>
          <w:szCs w:val="30"/>
        </w:rPr>
      </w:pPr>
    </w:p>
    <w:p w:rsidR="004461F7" w:rsidRDefault="004461F7" w:rsidP="004461F7">
      <w:pPr>
        <w:widowControl/>
        <w:jc w:val="center"/>
        <w:rPr>
          <w:rFonts w:eastAsia="黑体"/>
          <w:sz w:val="30"/>
          <w:szCs w:val="30"/>
        </w:rPr>
      </w:pPr>
    </w:p>
    <w:p w:rsidR="004461F7" w:rsidRDefault="004461F7" w:rsidP="004461F7">
      <w:pPr>
        <w:widowControl/>
        <w:jc w:val="center"/>
        <w:rPr>
          <w:rFonts w:eastAsia="黑体"/>
          <w:sz w:val="30"/>
          <w:szCs w:val="30"/>
        </w:rPr>
      </w:pPr>
    </w:p>
    <w:p w:rsidR="004461F7" w:rsidRDefault="004461F7" w:rsidP="004461F7">
      <w:pPr>
        <w:widowControl/>
        <w:jc w:val="center"/>
        <w:rPr>
          <w:rFonts w:eastAsia="黑体"/>
          <w:sz w:val="30"/>
          <w:szCs w:val="30"/>
        </w:rPr>
      </w:pPr>
    </w:p>
    <w:p w:rsidR="004461F7" w:rsidRDefault="004461F7" w:rsidP="004461F7">
      <w:pPr>
        <w:widowControl/>
        <w:jc w:val="center"/>
        <w:rPr>
          <w:rFonts w:eastAsia="黑体"/>
          <w:sz w:val="30"/>
          <w:szCs w:val="30"/>
        </w:rPr>
      </w:pPr>
    </w:p>
    <w:p w:rsidR="004461F7" w:rsidRPr="00863760" w:rsidRDefault="004461F7" w:rsidP="004461F7">
      <w:pPr>
        <w:widowControl/>
        <w:jc w:val="center"/>
        <w:rPr>
          <w:rFonts w:eastAsia="黑体"/>
          <w:sz w:val="30"/>
          <w:szCs w:val="30"/>
        </w:rPr>
      </w:pPr>
    </w:p>
    <w:p w:rsidR="004461F7" w:rsidRDefault="004461F7" w:rsidP="004461F7">
      <w:pPr>
        <w:widowControl/>
        <w:jc w:val="center"/>
        <w:rPr>
          <w:rFonts w:eastAsia="黑体"/>
          <w:sz w:val="30"/>
          <w:szCs w:val="30"/>
        </w:rPr>
      </w:pPr>
    </w:p>
    <w:p w:rsidR="004461F7" w:rsidRDefault="004461F7" w:rsidP="004461F7">
      <w:pPr>
        <w:widowControl/>
        <w:jc w:val="center"/>
        <w:rPr>
          <w:rFonts w:eastAsia="黑体"/>
          <w:sz w:val="30"/>
          <w:szCs w:val="30"/>
        </w:rPr>
      </w:pPr>
    </w:p>
    <w:p w:rsidR="004461F7" w:rsidRPr="00615162" w:rsidRDefault="004461F7" w:rsidP="004461F7">
      <w:pPr>
        <w:widowControl/>
        <w:jc w:val="center"/>
        <w:rPr>
          <w:rFonts w:eastAsia="黑体"/>
          <w:sz w:val="30"/>
          <w:szCs w:val="30"/>
        </w:rPr>
      </w:pPr>
      <w:r w:rsidRPr="00615162">
        <w:rPr>
          <w:rFonts w:eastAsia="黑体" w:hint="eastAsia"/>
          <w:sz w:val="30"/>
          <w:szCs w:val="30"/>
        </w:rPr>
        <w:t>2014</w:t>
      </w:r>
      <w:r w:rsidRPr="00615162">
        <w:rPr>
          <w:rFonts w:eastAsia="黑体" w:hint="eastAsia"/>
          <w:sz w:val="30"/>
          <w:szCs w:val="30"/>
        </w:rPr>
        <w:t>年不同层级法院裁判文书上网总体情况</w:t>
      </w:r>
    </w:p>
    <w:p w:rsidR="004461F7" w:rsidRPr="00615162" w:rsidRDefault="004461F7" w:rsidP="004461F7">
      <w:pPr>
        <w:widowControl/>
        <w:jc w:val="center"/>
        <w:rPr>
          <w:rFonts w:ascii="Cambria" w:eastAsia="黑体" w:hAnsi="Cambria"/>
          <w:bCs/>
          <w:sz w:val="32"/>
          <w:szCs w:val="32"/>
        </w:rPr>
      </w:pPr>
      <w:r>
        <w:rPr>
          <w:rFonts w:ascii="Cambria" w:eastAsia="黑体" w:hAnsi="Cambria"/>
          <w:bCs/>
          <w:noProof/>
          <w:sz w:val="32"/>
          <w:szCs w:val="32"/>
        </w:rPr>
        <w:drawing>
          <wp:anchor distT="0" distB="0" distL="114300" distR="114300" simplePos="0" relativeHeight="251660288" behindDoc="1" locked="0" layoutInCell="1" allowOverlap="1">
            <wp:simplePos x="0" y="0"/>
            <wp:positionH relativeFrom="column">
              <wp:posOffset>819150</wp:posOffset>
            </wp:positionH>
            <wp:positionV relativeFrom="paragraph">
              <wp:posOffset>127635</wp:posOffset>
            </wp:positionV>
            <wp:extent cx="3857625" cy="2828925"/>
            <wp:effectExtent l="19050" t="0" r="9525" b="0"/>
            <wp:wrapTight wrapText="bothSides">
              <wp:wrapPolygon edited="0">
                <wp:start x="-107" y="0"/>
                <wp:lineTo x="-107" y="21527"/>
                <wp:lineTo x="21653" y="21527"/>
                <wp:lineTo x="21653" y="0"/>
                <wp:lineTo x="-107" y="0"/>
              </wp:wrapPolygon>
            </wp:wrapTight>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7"/>
                    <a:srcRect/>
                    <a:stretch>
                      <a:fillRect/>
                    </a:stretch>
                  </pic:blipFill>
                  <pic:spPr bwMode="auto">
                    <a:xfrm>
                      <a:off x="0" y="0"/>
                      <a:ext cx="3857625" cy="2828925"/>
                    </a:xfrm>
                    <a:prstGeom prst="rect">
                      <a:avLst/>
                    </a:prstGeom>
                    <a:noFill/>
                    <a:ln w="9525">
                      <a:noFill/>
                      <a:miter lim="800000"/>
                      <a:headEnd/>
                      <a:tailEnd/>
                    </a:ln>
                  </pic:spPr>
                </pic:pic>
              </a:graphicData>
            </a:graphic>
          </wp:anchor>
        </w:drawing>
      </w:r>
    </w:p>
    <w:p w:rsidR="004461F7" w:rsidRDefault="004461F7" w:rsidP="004461F7">
      <w:pPr>
        <w:spacing w:line="560" w:lineRule="exact"/>
        <w:ind w:firstLine="600"/>
        <w:rPr>
          <w:rFonts w:eastAsia="仿宋_GB2312"/>
          <w:b/>
          <w:sz w:val="30"/>
          <w:szCs w:val="30"/>
        </w:rPr>
      </w:pPr>
    </w:p>
    <w:p w:rsidR="004461F7" w:rsidRDefault="004461F7" w:rsidP="004461F7">
      <w:pPr>
        <w:spacing w:line="560" w:lineRule="exact"/>
        <w:ind w:firstLine="600"/>
        <w:rPr>
          <w:rFonts w:eastAsia="仿宋_GB2312"/>
          <w:b/>
          <w:sz w:val="30"/>
          <w:szCs w:val="30"/>
        </w:rPr>
      </w:pPr>
    </w:p>
    <w:p w:rsidR="004461F7" w:rsidRDefault="004461F7" w:rsidP="004461F7">
      <w:pPr>
        <w:spacing w:line="560" w:lineRule="exact"/>
        <w:ind w:firstLine="600"/>
        <w:rPr>
          <w:rFonts w:eastAsia="仿宋_GB2312"/>
          <w:b/>
          <w:sz w:val="30"/>
          <w:szCs w:val="30"/>
        </w:rPr>
      </w:pPr>
    </w:p>
    <w:p w:rsidR="004461F7" w:rsidRDefault="004461F7" w:rsidP="004461F7">
      <w:pPr>
        <w:spacing w:line="560" w:lineRule="exact"/>
        <w:ind w:firstLine="600"/>
        <w:rPr>
          <w:rFonts w:eastAsia="仿宋_GB2312"/>
          <w:b/>
          <w:sz w:val="30"/>
          <w:szCs w:val="30"/>
        </w:rPr>
      </w:pPr>
    </w:p>
    <w:p w:rsidR="004461F7" w:rsidRDefault="004461F7" w:rsidP="004461F7">
      <w:pPr>
        <w:spacing w:line="560" w:lineRule="exact"/>
        <w:ind w:firstLine="600"/>
        <w:rPr>
          <w:rFonts w:eastAsia="仿宋_GB2312"/>
          <w:b/>
          <w:sz w:val="30"/>
          <w:szCs w:val="30"/>
        </w:rPr>
      </w:pPr>
    </w:p>
    <w:p w:rsidR="004461F7" w:rsidRDefault="004461F7" w:rsidP="004461F7">
      <w:pPr>
        <w:spacing w:line="560" w:lineRule="exact"/>
        <w:ind w:firstLine="600"/>
        <w:rPr>
          <w:rFonts w:eastAsia="仿宋_GB2312"/>
          <w:b/>
          <w:sz w:val="30"/>
          <w:szCs w:val="30"/>
        </w:rPr>
      </w:pPr>
    </w:p>
    <w:p w:rsidR="004461F7" w:rsidRDefault="004461F7" w:rsidP="004461F7">
      <w:pPr>
        <w:spacing w:line="560" w:lineRule="exact"/>
        <w:rPr>
          <w:rFonts w:eastAsia="仿宋_GB2312"/>
          <w:b/>
          <w:sz w:val="30"/>
          <w:szCs w:val="30"/>
        </w:rPr>
      </w:pPr>
    </w:p>
    <w:p w:rsidR="004461F7" w:rsidRPr="00816EE3" w:rsidRDefault="004461F7" w:rsidP="004461F7">
      <w:pPr>
        <w:spacing w:line="560" w:lineRule="exact"/>
        <w:rPr>
          <w:rFonts w:eastAsia="仿宋_GB2312"/>
          <w:b/>
          <w:sz w:val="30"/>
          <w:szCs w:val="30"/>
        </w:rPr>
      </w:pPr>
    </w:p>
    <w:p w:rsidR="004461F7" w:rsidRDefault="004461F7" w:rsidP="004461F7">
      <w:pPr>
        <w:spacing w:line="560" w:lineRule="exact"/>
        <w:ind w:firstLine="600"/>
        <w:rPr>
          <w:rFonts w:eastAsia="仿宋_GB2312"/>
          <w:sz w:val="30"/>
          <w:szCs w:val="30"/>
        </w:rPr>
      </w:pPr>
      <w:r w:rsidRPr="00863760">
        <w:rPr>
          <w:rFonts w:eastAsia="仿宋_GB2312" w:hint="eastAsia"/>
          <w:b/>
          <w:sz w:val="30"/>
          <w:szCs w:val="30"/>
        </w:rPr>
        <w:t>——推进审判流程公开。</w:t>
      </w:r>
      <w:r w:rsidRPr="00D578DC">
        <w:rPr>
          <w:rFonts w:eastAsia="仿宋_GB2312" w:hint="eastAsia"/>
          <w:sz w:val="30"/>
          <w:szCs w:val="30"/>
        </w:rPr>
        <w:t>开通中国审判流程信息公开网，案件当事人和诉讼代理人可以通过该网站查询最高人民法院审理案件的审判流程信息和部分实体材料。</w:t>
      </w:r>
      <w:r w:rsidRPr="00D578DC">
        <w:rPr>
          <w:rFonts w:eastAsia="仿宋_GB2312" w:hint="eastAsia"/>
          <w:sz w:val="30"/>
          <w:szCs w:val="30"/>
        </w:rPr>
        <w:t>21</w:t>
      </w:r>
      <w:r w:rsidRPr="00D578DC">
        <w:rPr>
          <w:rFonts w:eastAsia="仿宋_GB2312" w:hint="eastAsia"/>
          <w:sz w:val="30"/>
          <w:szCs w:val="30"/>
        </w:rPr>
        <w:t>个省</w:t>
      </w:r>
      <w:r>
        <w:rPr>
          <w:rFonts w:eastAsia="仿宋_GB2312" w:hint="eastAsia"/>
          <w:sz w:val="30"/>
          <w:szCs w:val="30"/>
        </w:rPr>
        <w:t>（区、市）</w:t>
      </w:r>
      <w:r w:rsidRPr="00D578DC">
        <w:rPr>
          <w:rFonts w:eastAsia="仿宋_GB2312" w:hint="eastAsia"/>
          <w:sz w:val="30"/>
          <w:szCs w:val="30"/>
        </w:rPr>
        <w:t>建立全省统一的审判流程信息公开平台，并在中国审判流程信息公开网建立链接。</w:t>
      </w:r>
    </w:p>
    <w:p w:rsidR="004461F7" w:rsidRDefault="004461F7" w:rsidP="004461F7">
      <w:pPr>
        <w:spacing w:line="560" w:lineRule="exact"/>
        <w:ind w:firstLine="600"/>
        <w:rPr>
          <w:rFonts w:eastAsia="仿宋_GB2312"/>
          <w:sz w:val="30"/>
          <w:szCs w:val="30"/>
        </w:rPr>
      </w:pPr>
      <w:r w:rsidRPr="00863760">
        <w:rPr>
          <w:rFonts w:eastAsia="仿宋_GB2312" w:hint="eastAsia"/>
          <w:b/>
          <w:sz w:val="30"/>
          <w:szCs w:val="30"/>
        </w:rPr>
        <w:t>——</w:t>
      </w:r>
      <w:r>
        <w:rPr>
          <w:rFonts w:eastAsia="仿宋_GB2312" w:hint="eastAsia"/>
          <w:b/>
          <w:sz w:val="30"/>
          <w:szCs w:val="30"/>
        </w:rPr>
        <w:t>清理</w:t>
      </w:r>
      <w:r w:rsidRPr="00863760">
        <w:rPr>
          <w:rFonts w:eastAsia="仿宋_GB2312" w:hint="eastAsia"/>
          <w:b/>
          <w:sz w:val="30"/>
          <w:szCs w:val="30"/>
        </w:rPr>
        <w:t>久押不决刑事案件和长期未结诉讼案件</w:t>
      </w:r>
      <w:r>
        <w:rPr>
          <w:rFonts w:eastAsia="仿宋_GB2312" w:hint="eastAsia"/>
          <w:b/>
          <w:sz w:val="30"/>
          <w:szCs w:val="30"/>
        </w:rPr>
        <w:t>。</w:t>
      </w:r>
      <w:r w:rsidRPr="003C3572">
        <w:rPr>
          <w:rFonts w:eastAsia="仿宋_GB2312" w:hint="eastAsia"/>
          <w:sz w:val="30"/>
          <w:szCs w:val="30"/>
        </w:rPr>
        <w:t>2014</w:t>
      </w:r>
      <w:r w:rsidRPr="003C3572">
        <w:rPr>
          <w:rFonts w:eastAsia="仿宋_GB2312" w:hint="eastAsia"/>
          <w:sz w:val="30"/>
          <w:szCs w:val="30"/>
        </w:rPr>
        <w:t>年全年，全国法院共清理三年以上长期未结诉讼案件</w:t>
      </w:r>
      <w:r w:rsidRPr="003C3572">
        <w:rPr>
          <w:rFonts w:eastAsia="仿宋_GB2312" w:hint="eastAsia"/>
          <w:sz w:val="30"/>
          <w:szCs w:val="30"/>
        </w:rPr>
        <w:t>2419</w:t>
      </w:r>
      <w:r w:rsidRPr="003C3572">
        <w:rPr>
          <w:rFonts w:eastAsia="仿宋_GB2312" w:hint="eastAsia"/>
          <w:sz w:val="30"/>
          <w:szCs w:val="30"/>
        </w:rPr>
        <w:t>件，截</w:t>
      </w:r>
      <w:r>
        <w:rPr>
          <w:rFonts w:eastAsia="仿宋_GB2312" w:hint="eastAsia"/>
          <w:sz w:val="30"/>
          <w:szCs w:val="30"/>
        </w:rPr>
        <w:t>至</w:t>
      </w:r>
      <w:r w:rsidRPr="003C3572">
        <w:rPr>
          <w:rFonts w:eastAsia="仿宋_GB2312" w:hint="eastAsia"/>
          <w:sz w:val="30"/>
          <w:szCs w:val="30"/>
        </w:rPr>
        <w:t>年底尚存件数比</w:t>
      </w:r>
      <w:r w:rsidRPr="003C3572">
        <w:rPr>
          <w:rFonts w:eastAsia="仿宋_GB2312" w:hint="eastAsia"/>
          <w:sz w:val="30"/>
          <w:szCs w:val="30"/>
        </w:rPr>
        <w:t>2011</w:t>
      </w:r>
      <w:r w:rsidRPr="003C3572">
        <w:rPr>
          <w:rFonts w:eastAsia="仿宋_GB2312" w:hint="eastAsia"/>
          <w:sz w:val="30"/>
          <w:szCs w:val="30"/>
        </w:rPr>
        <w:t>年下降</w:t>
      </w:r>
      <w:r w:rsidRPr="003C3572">
        <w:rPr>
          <w:rFonts w:eastAsia="仿宋_GB2312" w:hint="eastAsia"/>
          <w:sz w:val="30"/>
          <w:szCs w:val="30"/>
        </w:rPr>
        <w:t>89.94%</w:t>
      </w:r>
      <w:r>
        <w:rPr>
          <w:rFonts w:eastAsia="仿宋_GB2312" w:hint="eastAsia"/>
          <w:sz w:val="30"/>
          <w:szCs w:val="30"/>
        </w:rPr>
        <w:t>。</w:t>
      </w:r>
    </w:p>
    <w:p w:rsidR="004461F7" w:rsidRPr="00AE035B" w:rsidRDefault="004461F7" w:rsidP="004461F7">
      <w:pPr>
        <w:spacing w:line="560" w:lineRule="exact"/>
        <w:ind w:firstLine="645"/>
        <w:outlineLvl w:val="0"/>
        <w:rPr>
          <w:rFonts w:eastAsia="黑体"/>
          <w:sz w:val="30"/>
          <w:szCs w:val="30"/>
        </w:rPr>
      </w:pPr>
      <w:bookmarkStart w:id="1" w:name="_Toc411840739"/>
      <w:r w:rsidRPr="00AE035B">
        <w:rPr>
          <w:rFonts w:eastAsia="黑体" w:hint="eastAsia"/>
          <w:sz w:val="30"/>
          <w:szCs w:val="30"/>
        </w:rPr>
        <w:t>二、队伍建设工作</w:t>
      </w:r>
      <w:bookmarkEnd w:id="1"/>
    </w:p>
    <w:p w:rsidR="004461F7" w:rsidRPr="00AF461C" w:rsidRDefault="004461F7" w:rsidP="004461F7">
      <w:pPr>
        <w:spacing w:line="560" w:lineRule="exact"/>
        <w:ind w:firstLine="600"/>
        <w:rPr>
          <w:rFonts w:eastAsia="仿宋_GB2312"/>
          <w:sz w:val="30"/>
          <w:szCs w:val="30"/>
        </w:rPr>
      </w:pPr>
      <w:r w:rsidRPr="00443743">
        <w:rPr>
          <w:rFonts w:eastAsia="仿宋_GB2312" w:hint="eastAsia"/>
          <w:b/>
          <w:sz w:val="30"/>
          <w:szCs w:val="30"/>
        </w:rPr>
        <w:t>——推进思想政治建设。</w:t>
      </w:r>
      <w:r>
        <w:rPr>
          <w:rFonts w:eastAsia="仿宋_GB2312" w:hint="eastAsia"/>
          <w:sz w:val="30"/>
          <w:szCs w:val="30"/>
        </w:rPr>
        <w:t>出台</w:t>
      </w:r>
      <w:r w:rsidRPr="00AF461C">
        <w:rPr>
          <w:rFonts w:eastAsia="仿宋_GB2312" w:hint="eastAsia"/>
          <w:sz w:val="30"/>
          <w:szCs w:val="30"/>
        </w:rPr>
        <w:t>《关于进一步加强人民法院思想政治建设的意见》</w:t>
      </w:r>
      <w:r>
        <w:rPr>
          <w:rFonts w:eastAsia="仿宋_GB2312" w:hint="eastAsia"/>
          <w:sz w:val="30"/>
          <w:szCs w:val="30"/>
        </w:rPr>
        <w:t>，开展“增强党性、严守纪律、廉洁从政”专题教育，强化干警守纪律、讲规矩意识。加强</w:t>
      </w:r>
      <w:r w:rsidRPr="00AF461C">
        <w:rPr>
          <w:rFonts w:eastAsia="仿宋_GB2312" w:hint="eastAsia"/>
          <w:sz w:val="30"/>
          <w:szCs w:val="30"/>
        </w:rPr>
        <w:t>社会主义核心价值观教育，评选命名</w:t>
      </w:r>
      <w:r w:rsidRPr="00AF461C">
        <w:rPr>
          <w:rFonts w:eastAsia="仿宋_GB2312" w:hint="eastAsia"/>
          <w:sz w:val="30"/>
          <w:szCs w:val="30"/>
        </w:rPr>
        <w:t>50</w:t>
      </w:r>
      <w:r w:rsidRPr="00AF461C">
        <w:rPr>
          <w:rFonts w:eastAsia="仿宋_GB2312" w:hint="eastAsia"/>
          <w:sz w:val="30"/>
          <w:szCs w:val="30"/>
        </w:rPr>
        <w:t>个全国法院文化建设示范单位。</w:t>
      </w:r>
      <w:r>
        <w:rPr>
          <w:rFonts w:eastAsia="仿宋_GB2312" w:hint="eastAsia"/>
          <w:sz w:val="30"/>
          <w:szCs w:val="30"/>
        </w:rPr>
        <w:t>全国法</w:t>
      </w:r>
      <w:r>
        <w:rPr>
          <w:rFonts w:eastAsia="仿宋_GB2312" w:hint="eastAsia"/>
          <w:sz w:val="30"/>
          <w:szCs w:val="30"/>
        </w:rPr>
        <w:lastRenderedPageBreak/>
        <w:t>院</w:t>
      </w:r>
      <w:r w:rsidRPr="00AF461C">
        <w:rPr>
          <w:rFonts w:eastAsia="仿宋_GB2312" w:hint="eastAsia"/>
          <w:sz w:val="30"/>
          <w:szCs w:val="30"/>
        </w:rPr>
        <w:t>普遍开展法官宣誓活动。</w:t>
      </w:r>
    </w:p>
    <w:p w:rsidR="004461F7" w:rsidRPr="00AF461C" w:rsidRDefault="004461F7" w:rsidP="004461F7">
      <w:pPr>
        <w:spacing w:line="560" w:lineRule="exact"/>
        <w:ind w:firstLine="645"/>
        <w:rPr>
          <w:rFonts w:eastAsia="仿宋_GB2312"/>
          <w:sz w:val="30"/>
          <w:szCs w:val="30"/>
        </w:rPr>
      </w:pPr>
      <w:r w:rsidRPr="00443743">
        <w:rPr>
          <w:rFonts w:eastAsia="仿宋_GB2312" w:hint="eastAsia"/>
          <w:b/>
          <w:sz w:val="30"/>
          <w:szCs w:val="30"/>
        </w:rPr>
        <w:t>——完成党的群众路线教育实践活动。</w:t>
      </w:r>
      <w:r w:rsidRPr="00AF461C">
        <w:rPr>
          <w:rFonts w:eastAsia="仿宋_GB2312" w:hint="eastAsia"/>
          <w:sz w:val="30"/>
          <w:szCs w:val="30"/>
        </w:rPr>
        <w:t>采取</w:t>
      </w:r>
      <w:r>
        <w:rPr>
          <w:rFonts w:eastAsia="仿宋_GB2312" w:hint="eastAsia"/>
          <w:sz w:val="30"/>
          <w:szCs w:val="30"/>
        </w:rPr>
        <w:t>印</w:t>
      </w:r>
      <w:r w:rsidRPr="00AF461C">
        <w:rPr>
          <w:rFonts w:eastAsia="仿宋_GB2312" w:hint="eastAsia"/>
          <w:sz w:val="30"/>
          <w:szCs w:val="30"/>
        </w:rPr>
        <w:t>发指导文件、建立联系点、会议推进、调研检查等方式，加强对下</w:t>
      </w:r>
      <w:r>
        <w:rPr>
          <w:rFonts w:eastAsia="仿宋_GB2312" w:hint="eastAsia"/>
          <w:sz w:val="30"/>
          <w:szCs w:val="30"/>
        </w:rPr>
        <w:t>“</w:t>
      </w:r>
      <w:r w:rsidRPr="00AF461C">
        <w:rPr>
          <w:rFonts w:eastAsia="仿宋_GB2312" w:hint="eastAsia"/>
          <w:sz w:val="30"/>
          <w:szCs w:val="30"/>
        </w:rPr>
        <w:t>条线</w:t>
      </w:r>
      <w:r>
        <w:rPr>
          <w:rFonts w:eastAsia="仿宋_GB2312" w:hint="eastAsia"/>
          <w:sz w:val="30"/>
          <w:szCs w:val="30"/>
        </w:rPr>
        <w:t>”</w:t>
      </w:r>
      <w:r w:rsidRPr="00AF461C">
        <w:rPr>
          <w:rFonts w:eastAsia="仿宋_GB2312" w:hint="eastAsia"/>
          <w:sz w:val="30"/>
          <w:szCs w:val="30"/>
        </w:rPr>
        <w:t>指导</w:t>
      </w:r>
      <w:r>
        <w:rPr>
          <w:rFonts w:eastAsia="仿宋_GB2312" w:hint="eastAsia"/>
          <w:sz w:val="30"/>
          <w:szCs w:val="30"/>
        </w:rPr>
        <w:t>，</w:t>
      </w:r>
      <w:r w:rsidRPr="00AF461C">
        <w:rPr>
          <w:rFonts w:eastAsia="仿宋_GB2312" w:hint="eastAsia"/>
          <w:sz w:val="30"/>
          <w:szCs w:val="30"/>
        </w:rPr>
        <w:t>“四风”突出问题得到有效遏制，诉讼服务水平和审判工作质效得到提升。</w:t>
      </w:r>
    </w:p>
    <w:p w:rsidR="004461F7" w:rsidRPr="005F5CB1" w:rsidRDefault="004461F7" w:rsidP="004461F7">
      <w:pPr>
        <w:spacing w:line="560" w:lineRule="exact"/>
        <w:ind w:firstLine="645"/>
        <w:rPr>
          <w:rFonts w:eastAsia="仿宋_GB2312"/>
          <w:sz w:val="30"/>
          <w:szCs w:val="30"/>
        </w:rPr>
      </w:pPr>
      <w:r w:rsidRPr="00443743">
        <w:rPr>
          <w:rFonts w:eastAsia="仿宋_GB2312" w:hint="eastAsia"/>
          <w:b/>
          <w:sz w:val="30"/>
          <w:szCs w:val="30"/>
        </w:rPr>
        <w:t>——强化从严管理干部力度。</w:t>
      </w:r>
      <w:r>
        <w:rPr>
          <w:rFonts w:eastAsia="仿宋_GB2312" w:hint="eastAsia"/>
          <w:sz w:val="30"/>
          <w:szCs w:val="30"/>
        </w:rPr>
        <w:t>开展</w:t>
      </w:r>
      <w:r w:rsidRPr="00AF461C">
        <w:rPr>
          <w:rFonts w:eastAsia="仿宋_GB2312" w:hint="eastAsia"/>
          <w:sz w:val="30"/>
          <w:szCs w:val="30"/>
        </w:rPr>
        <w:t>领导干部</w:t>
      </w:r>
      <w:r>
        <w:rPr>
          <w:rFonts w:eastAsia="仿宋_GB2312" w:hint="eastAsia"/>
          <w:sz w:val="30"/>
          <w:szCs w:val="30"/>
        </w:rPr>
        <w:t>违规</w:t>
      </w:r>
      <w:r w:rsidRPr="00AF461C">
        <w:rPr>
          <w:rFonts w:eastAsia="仿宋_GB2312" w:hint="eastAsia"/>
          <w:sz w:val="30"/>
          <w:szCs w:val="30"/>
        </w:rPr>
        <w:t>兼职</w:t>
      </w:r>
      <w:r>
        <w:rPr>
          <w:rFonts w:eastAsia="仿宋_GB2312" w:hint="eastAsia"/>
          <w:sz w:val="30"/>
          <w:szCs w:val="30"/>
        </w:rPr>
        <w:t>、档案造假、“裸官”等专项整治和</w:t>
      </w:r>
      <w:r w:rsidRPr="00AF461C">
        <w:rPr>
          <w:rFonts w:eastAsia="仿宋_GB2312" w:hint="eastAsia"/>
          <w:sz w:val="30"/>
          <w:szCs w:val="30"/>
        </w:rPr>
        <w:t>个人有关事项报告抽查核实工作。建立干部选任全程纪实制度和责任倒查机制，坚决遏制选人用人不正之风。</w:t>
      </w:r>
    </w:p>
    <w:p w:rsidR="004461F7" w:rsidRPr="00AF461C" w:rsidRDefault="004461F7" w:rsidP="004461F7">
      <w:pPr>
        <w:spacing w:line="560" w:lineRule="exact"/>
        <w:ind w:firstLine="645"/>
        <w:rPr>
          <w:rFonts w:eastAsia="仿宋_GB2312"/>
          <w:sz w:val="30"/>
          <w:szCs w:val="30"/>
        </w:rPr>
      </w:pPr>
      <w:r w:rsidRPr="00443743">
        <w:rPr>
          <w:rFonts w:eastAsia="仿宋_GB2312" w:hint="eastAsia"/>
          <w:b/>
          <w:sz w:val="30"/>
          <w:szCs w:val="30"/>
        </w:rPr>
        <w:t>——提高队伍素质能力。</w:t>
      </w:r>
      <w:r w:rsidRPr="00AF461C">
        <w:rPr>
          <w:rFonts w:eastAsia="仿宋_GB2312" w:hint="eastAsia"/>
          <w:sz w:val="30"/>
          <w:szCs w:val="30"/>
        </w:rPr>
        <w:t>评选产生全国审判业务专家</w:t>
      </w:r>
      <w:r w:rsidRPr="00AF461C">
        <w:rPr>
          <w:rFonts w:eastAsia="仿宋_GB2312" w:hint="eastAsia"/>
          <w:sz w:val="30"/>
          <w:szCs w:val="30"/>
        </w:rPr>
        <w:t>62</w:t>
      </w:r>
      <w:r w:rsidRPr="00AF461C">
        <w:rPr>
          <w:rFonts w:eastAsia="仿宋_GB2312" w:hint="eastAsia"/>
          <w:sz w:val="30"/>
          <w:szCs w:val="30"/>
        </w:rPr>
        <w:t>名，完成全国法院</w:t>
      </w:r>
      <w:r w:rsidRPr="00AF461C">
        <w:rPr>
          <w:rFonts w:eastAsia="仿宋_GB2312" w:hint="eastAsia"/>
          <w:sz w:val="30"/>
          <w:szCs w:val="30"/>
        </w:rPr>
        <w:t>5141</w:t>
      </w:r>
      <w:r w:rsidRPr="00AF461C">
        <w:rPr>
          <w:rFonts w:eastAsia="仿宋_GB2312" w:hint="eastAsia"/>
          <w:sz w:val="30"/>
          <w:szCs w:val="30"/>
        </w:rPr>
        <w:t>名聘任制书记员转任改制工作</w:t>
      </w:r>
      <w:r>
        <w:rPr>
          <w:rFonts w:eastAsia="仿宋_GB2312" w:hint="eastAsia"/>
          <w:sz w:val="30"/>
          <w:szCs w:val="30"/>
        </w:rPr>
        <w:t>，</w:t>
      </w:r>
      <w:r w:rsidRPr="00AF461C">
        <w:rPr>
          <w:rFonts w:eastAsia="仿宋_GB2312" w:hint="eastAsia"/>
          <w:sz w:val="30"/>
          <w:szCs w:val="30"/>
        </w:rPr>
        <w:t>深入实施法律人才互聘“双千计划”，</w:t>
      </w:r>
      <w:r>
        <w:rPr>
          <w:rStyle w:val="a4"/>
          <w:rFonts w:eastAsia="仿宋_GB2312"/>
          <w:sz w:val="30"/>
          <w:szCs w:val="30"/>
        </w:rPr>
        <w:footnoteReference w:id="2"/>
      </w:r>
      <w:r w:rsidRPr="00AF461C">
        <w:rPr>
          <w:rFonts w:eastAsia="仿宋_GB2312" w:hint="eastAsia"/>
          <w:sz w:val="30"/>
          <w:szCs w:val="30"/>
        </w:rPr>
        <w:t>完成第二批人员互聘工作。继续开展“应用型法学博士”合作培养项目。</w:t>
      </w:r>
    </w:p>
    <w:p w:rsidR="004461F7" w:rsidRPr="00AF461C" w:rsidRDefault="004461F7" w:rsidP="004461F7">
      <w:pPr>
        <w:spacing w:line="560" w:lineRule="exact"/>
        <w:ind w:firstLine="600"/>
        <w:rPr>
          <w:rFonts w:eastAsia="仿宋_GB2312"/>
          <w:sz w:val="30"/>
          <w:szCs w:val="30"/>
        </w:rPr>
      </w:pPr>
      <w:r w:rsidRPr="00443743">
        <w:rPr>
          <w:rFonts w:eastAsia="仿宋_GB2312" w:hint="eastAsia"/>
          <w:b/>
          <w:sz w:val="30"/>
          <w:szCs w:val="30"/>
        </w:rPr>
        <w:t>——宣传表彰先进典型。</w:t>
      </w:r>
      <w:r w:rsidRPr="00AF461C">
        <w:rPr>
          <w:rFonts w:eastAsia="仿宋_GB2312" w:hint="eastAsia"/>
          <w:sz w:val="30"/>
          <w:szCs w:val="30"/>
        </w:rPr>
        <w:t>开展“谁是最美基层法官”</w:t>
      </w:r>
      <w:r>
        <w:rPr>
          <w:rFonts w:eastAsia="仿宋_GB2312" w:hint="eastAsia"/>
          <w:sz w:val="30"/>
          <w:szCs w:val="30"/>
        </w:rPr>
        <w:t>评选</w:t>
      </w:r>
      <w:r w:rsidRPr="00AF461C">
        <w:rPr>
          <w:rFonts w:eastAsia="仿宋_GB2312" w:hint="eastAsia"/>
          <w:sz w:val="30"/>
          <w:szCs w:val="30"/>
        </w:rPr>
        <w:t>活动，</w:t>
      </w:r>
      <w:r w:rsidRPr="00AF461C">
        <w:rPr>
          <w:rFonts w:eastAsia="仿宋_GB2312" w:hint="eastAsia"/>
          <w:sz w:val="30"/>
          <w:szCs w:val="30"/>
        </w:rPr>
        <w:t>10</w:t>
      </w:r>
      <w:r w:rsidRPr="00AF461C">
        <w:rPr>
          <w:rFonts w:eastAsia="仿宋_GB2312" w:hint="eastAsia"/>
          <w:sz w:val="30"/>
          <w:szCs w:val="30"/>
        </w:rPr>
        <w:t>名“最美基层法官”被中央宣传部纳入“最美人物”。黄志丽、姜霜菊、闫胜义、阿布列林</w:t>
      </w:r>
      <w:r>
        <w:rPr>
          <w:rFonts w:eastAsia="仿宋_GB2312" w:hint="eastAsia"/>
          <w:sz w:val="30"/>
          <w:szCs w:val="30"/>
        </w:rPr>
        <w:t>·阿不列孜</w:t>
      </w:r>
      <w:r w:rsidRPr="00AF461C">
        <w:rPr>
          <w:rFonts w:eastAsia="仿宋_GB2312" w:hint="eastAsia"/>
          <w:sz w:val="30"/>
          <w:szCs w:val="30"/>
        </w:rPr>
        <w:t>4</w:t>
      </w:r>
      <w:r w:rsidRPr="00AF461C">
        <w:rPr>
          <w:rFonts w:eastAsia="仿宋_GB2312" w:hint="eastAsia"/>
          <w:sz w:val="30"/>
          <w:szCs w:val="30"/>
        </w:rPr>
        <w:t>名法官被中央组织部、中央宣传部确定为“最美基层干部”，孙波被中央宣传部授予“时代楷模”荣誉称号，郭兴利和“</w:t>
      </w:r>
      <w:r w:rsidRPr="00AF461C">
        <w:rPr>
          <w:rFonts w:eastAsia="仿宋_GB2312" w:hint="eastAsia"/>
          <w:sz w:val="30"/>
          <w:szCs w:val="30"/>
        </w:rPr>
        <w:t>1</w:t>
      </w:r>
      <w:r>
        <w:rPr>
          <w:rFonts w:eastAsia="仿宋_GB2312" w:hint="eastAsia"/>
          <w:sz w:val="30"/>
          <w:szCs w:val="30"/>
        </w:rPr>
        <w:t>·</w:t>
      </w:r>
      <w:r w:rsidRPr="00AF461C">
        <w:rPr>
          <w:rFonts w:eastAsia="仿宋_GB2312" w:hint="eastAsia"/>
          <w:sz w:val="30"/>
          <w:szCs w:val="30"/>
        </w:rPr>
        <w:t>10</w:t>
      </w:r>
      <w:r w:rsidRPr="00AF461C">
        <w:rPr>
          <w:rFonts w:eastAsia="仿宋_GB2312" w:hint="eastAsia"/>
          <w:sz w:val="30"/>
          <w:szCs w:val="30"/>
        </w:rPr>
        <w:t>”专案审理团队当选“</w:t>
      </w:r>
      <w:r w:rsidRPr="00AF461C">
        <w:rPr>
          <w:rFonts w:eastAsia="仿宋_GB2312" w:hint="eastAsia"/>
          <w:sz w:val="30"/>
          <w:szCs w:val="30"/>
        </w:rPr>
        <w:t>2014</w:t>
      </w:r>
      <w:r w:rsidRPr="00AF461C">
        <w:rPr>
          <w:rFonts w:eastAsia="仿宋_GB2312" w:hint="eastAsia"/>
          <w:sz w:val="30"/>
          <w:szCs w:val="30"/>
        </w:rPr>
        <w:t>年度法治人物”。</w:t>
      </w:r>
    </w:p>
    <w:p w:rsidR="004461F7" w:rsidRPr="00AF461C" w:rsidRDefault="004461F7" w:rsidP="004461F7">
      <w:pPr>
        <w:spacing w:line="560" w:lineRule="exact"/>
        <w:ind w:firstLine="645"/>
        <w:rPr>
          <w:rFonts w:eastAsia="仿宋_GB2312"/>
          <w:sz w:val="30"/>
          <w:szCs w:val="30"/>
        </w:rPr>
      </w:pPr>
      <w:r w:rsidRPr="00443743">
        <w:rPr>
          <w:rFonts w:eastAsia="仿宋_GB2312" w:hint="eastAsia"/>
          <w:b/>
          <w:sz w:val="30"/>
          <w:szCs w:val="30"/>
        </w:rPr>
        <w:t>——</w:t>
      </w:r>
      <w:r>
        <w:rPr>
          <w:rFonts w:eastAsia="仿宋_GB2312" w:hint="eastAsia"/>
          <w:b/>
          <w:sz w:val="30"/>
          <w:szCs w:val="30"/>
        </w:rPr>
        <w:t>加强</w:t>
      </w:r>
      <w:r w:rsidRPr="00443743">
        <w:rPr>
          <w:rFonts w:eastAsia="仿宋_GB2312" w:hint="eastAsia"/>
          <w:b/>
          <w:sz w:val="30"/>
          <w:szCs w:val="30"/>
        </w:rPr>
        <w:t>队伍建设基层基础工作。</w:t>
      </w:r>
      <w:r w:rsidRPr="00AF461C">
        <w:rPr>
          <w:rFonts w:eastAsia="仿宋_GB2312" w:hint="eastAsia"/>
          <w:sz w:val="30"/>
          <w:szCs w:val="30"/>
        </w:rPr>
        <w:t>继续实施“双语法官培训专项经费”项目，举办藏、蒙、维、哈、朝等少数民族双语法官培训班。部署开展新一轮援疆工作，援藏援青工作扎实推进。</w:t>
      </w:r>
    </w:p>
    <w:p w:rsidR="004461F7" w:rsidRPr="00AF461C" w:rsidRDefault="004461F7" w:rsidP="004461F7">
      <w:pPr>
        <w:spacing w:line="560" w:lineRule="exact"/>
        <w:ind w:firstLine="600"/>
        <w:rPr>
          <w:rFonts w:eastAsia="仿宋_GB2312"/>
          <w:sz w:val="30"/>
          <w:szCs w:val="30"/>
        </w:rPr>
      </w:pPr>
      <w:r w:rsidRPr="00443743">
        <w:rPr>
          <w:rFonts w:eastAsia="仿宋_GB2312" w:hint="eastAsia"/>
          <w:b/>
          <w:sz w:val="30"/>
          <w:szCs w:val="30"/>
        </w:rPr>
        <w:lastRenderedPageBreak/>
        <w:t>——提升司法警察队伍管理水平。</w:t>
      </w:r>
      <w:r w:rsidRPr="00AF461C">
        <w:rPr>
          <w:rFonts w:eastAsia="仿宋_GB2312" w:hint="eastAsia"/>
          <w:sz w:val="30"/>
          <w:szCs w:val="30"/>
        </w:rPr>
        <w:t>建立司法警务工作年度数据分析机制，规范公务用枪管理使用和死刑执行工作，大力加强司法警察执法规范化建设。建立警衔评授与体能达标挂钩机制，编纂人民法院司法警察培训教材，举办以警衔管理人员、司法警察高级警官等为对象的系列培训，司法警察队伍能力素质明显增强。</w:t>
      </w:r>
    </w:p>
    <w:p w:rsidR="004461F7" w:rsidRPr="00AE035B" w:rsidRDefault="004461F7" w:rsidP="004461F7">
      <w:pPr>
        <w:spacing w:line="560" w:lineRule="exact"/>
        <w:ind w:firstLine="645"/>
        <w:outlineLvl w:val="0"/>
        <w:rPr>
          <w:rFonts w:eastAsia="黑体"/>
          <w:sz w:val="30"/>
          <w:szCs w:val="30"/>
        </w:rPr>
      </w:pPr>
      <w:bookmarkStart w:id="2" w:name="_Toc411840740"/>
      <w:r w:rsidRPr="00AE035B">
        <w:rPr>
          <w:rFonts w:eastAsia="黑体" w:hint="eastAsia"/>
          <w:sz w:val="30"/>
          <w:szCs w:val="30"/>
        </w:rPr>
        <w:t>三、</w:t>
      </w:r>
      <w:r>
        <w:rPr>
          <w:rFonts w:eastAsia="黑体" w:hint="eastAsia"/>
          <w:sz w:val="30"/>
          <w:szCs w:val="30"/>
        </w:rPr>
        <w:t>党风</w:t>
      </w:r>
      <w:r w:rsidRPr="00AE035B">
        <w:rPr>
          <w:rFonts w:eastAsia="黑体" w:hint="eastAsia"/>
          <w:sz w:val="30"/>
          <w:szCs w:val="30"/>
        </w:rPr>
        <w:t>廉政工作</w:t>
      </w:r>
      <w:bookmarkEnd w:id="2"/>
    </w:p>
    <w:p w:rsidR="004461F7" w:rsidRDefault="004461F7" w:rsidP="004461F7">
      <w:pPr>
        <w:spacing w:line="560" w:lineRule="exact"/>
        <w:ind w:firstLine="645"/>
        <w:rPr>
          <w:rFonts w:eastAsia="仿宋_GB2312"/>
          <w:sz w:val="30"/>
          <w:szCs w:val="30"/>
        </w:rPr>
      </w:pPr>
      <w:r w:rsidRPr="001635B2">
        <w:rPr>
          <w:rFonts w:eastAsia="仿宋_GB2312" w:hint="eastAsia"/>
          <w:b/>
          <w:sz w:val="30"/>
          <w:szCs w:val="30"/>
        </w:rPr>
        <w:t>——推动</w:t>
      </w:r>
      <w:r>
        <w:rPr>
          <w:rFonts w:eastAsia="仿宋_GB2312" w:hint="eastAsia"/>
          <w:b/>
          <w:sz w:val="30"/>
          <w:szCs w:val="30"/>
        </w:rPr>
        <w:t>“</w:t>
      </w:r>
      <w:r w:rsidRPr="001635B2">
        <w:rPr>
          <w:rFonts w:eastAsia="仿宋_GB2312" w:hint="eastAsia"/>
          <w:b/>
          <w:sz w:val="30"/>
          <w:szCs w:val="30"/>
        </w:rPr>
        <w:t>两个责任</w:t>
      </w:r>
      <w:r>
        <w:rPr>
          <w:rFonts w:eastAsia="仿宋_GB2312" w:hint="eastAsia"/>
          <w:b/>
          <w:sz w:val="30"/>
          <w:szCs w:val="30"/>
        </w:rPr>
        <w:t>”</w:t>
      </w:r>
      <w:r w:rsidRPr="001635B2">
        <w:rPr>
          <w:rFonts w:eastAsia="仿宋_GB2312" w:hint="eastAsia"/>
          <w:b/>
          <w:sz w:val="30"/>
          <w:szCs w:val="30"/>
        </w:rPr>
        <w:t>落实。</w:t>
      </w:r>
      <w:r>
        <w:rPr>
          <w:rFonts w:eastAsia="仿宋_GB2312" w:hint="eastAsia"/>
          <w:sz w:val="30"/>
          <w:szCs w:val="30"/>
        </w:rPr>
        <w:t>探索建立党风廉政建设责任追究机制，</w:t>
      </w:r>
      <w:r w:rsidRPr="00F17EB6">
        <w:rPr>
          <w:rFonts w:eastAsia="仿宋_GB2312" w:hint="eastAsia"/>
          <w:sz w:val="30"/>
          <w:szCs w:val="30"/>
        </w:rPr>
        <w:t>全国各级</w:t>
      </w:r>
      <w:r>
        <w:rPr>
          <w:rFonts w:eastAsia="仿宋_GB2312" w:hint="eastAsia"/>
          <w:sz w:val="30"/>
          <w:szCs w:val="30"/>
        </w:rPr>
        <w:t>人民法院</w:t>
      </w:r>
      <w:r w:rsidRPr="00F17EB6">
        <w:rPr>
          <w:rFonts w:eastAsia="仿宋_GB2312" w:hint="eastAsia"/>
          <w:sz w:val="30"/>
          <w:szCs w:val="30"/>
        </w:rPr>
        <w:t>对</w:t>
      </w:r>
      <w:r w:rsidRPr="00F17EB6">
        <w:rPr>
          <w:rFonts w:eastAsia="仿宋_GB2312" w:hint="eastAsia"/>
          <w:sz w:val="30"/>
          <w:szCs w:val="30"/>
        </w:rPr>
        <w:t>33</w:t>
      </w:r>
      <w:r w:rsidRPr="00F17EB6">
        <w:rPr>
          <w:rFonts w:eastAsia="仿宋_GB2312" w:hint="eastAsia"/>
          <w:sz w:val="30"/>
          <w:szCs w:val="30"/>
        </w:rPr>
        <w:t>起法院干警违纪违法案件实行“一案双查”，并对</w:t>
      </w:r>
      <w:r w:rsidRPr="00F17EB6">
        <w:rPr>
          <w:rFonts w:eastAsia="仿宋_GB2312" w:hint="eastAsia"/>
          <w:sz w:val="30"/>
          <w:szCs w:val="30"/>
        </w:rPr>
        <w:t>73</w:t>
      </w:r>
      <w:r>
        <w:rPr>
          <w:rFonts w:eastAsia="仿宋_GB2312" w:hint="eastAsia"/>
          <w:sz w:val="30"/>
          <w:szCs w:val="30"/>
        </w:rPr>
        <w:t>名负有领导和监督责任的法院领导干部进行</w:t>
      </w:r>
      <w:r w:rsidRPr="00F17EB6">
        <w:rPr>
          <w:rFonts w:eastAsia="仿宋_GB2312" w:hint="eastAsia"/>
          <w:sz w:val="30"/>
          <w:szCs w:val="30"/>
        </w:rPr>
        <w:t>严肃问责。</w:t>
      </w:r>
    </w:p>
    <w:p w:rsidR="004461F7" w:rsidRPr="00F17EB6" w:rsidRDefault="004461F7" w:rsidP="004461F7">
      <w:pPr>
        <w:spacing w:line="560" w:lineRule="exact"/>
        <w:ind w:firstLine="645"/>
        <w:rPr>
          <w:rFonts w:eastAsia="仿宋_GB2312"/>
          <w:sz w:val="30"/>
          <w:szCs w:val="30"/>
        </w:rPr>
      </w:pPr>
      <w:r w:rsidRPr="00BD3F76">
        <w:rPr>
          <w:rFonts w:eastAsia="仿宋_GB2312" w:hint="eastAsia"/>
          <w:b/>
          <w:sz w:val="30"/>
          <w:szCs w:val="30"/>
        </w:rPr>
        <w:t>——加强严守纪律教育和廉洁司法教育。</w:t>
      </w:r>
      <w:r>
        <w:rPr>
          <w:rFonts w:eastAsia="仿宋_GB2312" w:hint="eastAsia"/>
          <w:sz w:val="30"/>
          <w:szCs w:val="30"/>
        </w:rPr>
        <w:t>教育干警充分认清周永康、薄熙来等人践踏法治，破坏党的团结，搞非组织政治活动的严重危害，彻底肃清周永康严重违纪违法对法院工作造成的恶劣影响，引导干警在大是大非问题上坚持做到立场坚定，旗帜鲜明。全国法院共组织领导干部述职述廉</w:t>
      </w:r>
      <w:r>
        <w:rPr>
          <w:rFonts w:eastAsia="仿宋_GB2312" w:hint="eastAsia"/>
          <w:sz w:val="30"/>
          <w:szCs w:val="30"/>
        </w:rPr>
        <w:t>42181</w:t>
      </w:r>
      <w:r>
        <w:rPr>
          <w:rFonts w:eastAsia="仿宋_GB2312" w:hint="eastAsia"/>
          <w:sz w:val="30"/>
          <w:szCs w:val="30"/>
        </w:rPr>
        <w:t>次，开展函询</w:t>
      </w:r>
      <w:r>
        <w:rPr>
          <w:rFonts w:eastAsia="仿宋_GB2312" w:hint="eastAsia"/>
          <w:sz w:val="30"/>
          <w:szCs w:val="30"/>
        </w:rPr>
        <w:t>3929</w:t>
      </w:r>
      <w:r>
        <w:rPr>
          <w:rFonts w:eastAsia="仿宋_GB2312" w:hint="eastAsia"/>
          <w:sz w:val="30"/>
          <w:szCs w:val="30"/>
        </w:rPr>
        <w:t>人次，诫勉谈话</w:t>
      </w:r>
      <w:r>
        <w:rPr>
          <w:rFonts w:eastAsia="仿宋_GB2312" w:hint="eastAsia"/>
          <w:sz w:val="30"/>
          <w:szCs w:val="30"/>
        </w:rPr>
        <w:t>2696</w:t>
      </w:r>
      <w:r>
        <w:rPr>
          <w:rFonts w:eastAsia="仿宋_GB2312" w:hint="eastAsia"/>
          <w:sz w:val="30"/>
          <w:szCs w:val="30"/>
        </w:rPr>
        <w:t>人次，帮助干警筑牢拒腐防变的思想道德防线。</w:t>
      </w:r>
    </w:p>
    <w:p w:rsidR="004461F7" w:rsidRDefault="004461F7" w:rsidP="004461F7">
      <w:pPr>
        <w:spacing w:line="560" w:lineRule="exact"/>
        <w:ind w:firstLine="645"/>
        <w:rPr>
          <w:rFonts w:eastAsia="仿宋_GB2312"/>
          <w:sz w:val="30"/>
          <w:szCs w:val="30"/>
        </w:rPr>
      </w:pPr>
      <w:r w:rsidRPr="001635B2">
        <w:rPr>
          <w:rFonts w:eastAsia="仿宋_GB2312" w:hint="eastAsia"/>
          <w:b/>
          <w:sz w:val="30"/>
          <w:szCs w:val="30"/>
        </w:rPr>
        <w:t>——深化司法作风建设。</w:t>
      </w:r>
      <w:r>
        <w:rPr>
          <w:rFonts w:eastAsia="仿宋_GB2312" w:hint="eastAsia"/>
          <w:sz w:val="30"/>
          <w:szCs w:val="30"/>
        </w:rPr>
        <w:t>全国法院共开展日常审务督察</w:t>
      </w:r>
      <w:r>
        <w:rPr>
          <w:rFonts w:eastAsia="仿宋_GB2312" w:hint="eastAsia"/>
          <w:sz w:val="30"/>
          <w:szCs w:val="30"/>
        </w:rPr>
        <w:t>48809</w:t>
      </w:r>
      <w:r>
        <w:rPr>
          <w:rFonts w:eastAsia="仿宋_GB2312" w:hint="eastAsia"/>
          <w:sz w:val="30"/>
          <w:szCs w:val="30"/>
        </w:rPr>
        <w:t>次，专项审务督察</w:t>
      </w:r>
      <w:r>
        <w:rPr>
          <w:rFonts w:eastAsia="仿宋_GB2312" w:hint="eastAsia"/>
          <w:sz w:val="30"/>
          <w:szCs w:val="30"/>
        </w:rPr>
        <w:t>9629</w:t>
      </w:r>
      <w:r>
        <w:rPr>
          <w:rFonts w:eastAsia="仿宋_GB2312" w:hint="eastAsia"/>
          <w:sz w:val="30"/>
          <w:szCs w:val="30"/>
        </w:rPr>
        <w:t>次，</w:t>
      </w:r>
      <w:r w:rsidRPr="00F17EB6">
        <w:rPr>
          <w:rFonts w:eastAsia="仿宋_GB2312" w:hint="eastAsia"/>
          <w:sz w:val="30"/>
          <w:szCs w:val="30"/>
        </w:rPr>
        <w:t>对</w:t>
      </w:r>
      <w:r>
        <w:rPr>
          <w:rFonts w:eastAsia="仿宋_GB2312" w:hint="eastAsia"/>
          <w:sz w:val="30"/>
          <w:szCs w:val="30"/>
        </w:rPr>
        <w:t>违反中央八项规定精神等作风问题进行</w:t>
      </w:r>
      <w:r w:rsidRPr="00F17EB6">
        <w:rPr>
          <w:rFonts w:eastAsia="仿宋_GB2312" w:hint="eastAsia"/>
          <w:sz w:val="30"/>
          <w:szCs w:val="30"/>
        </w:rPr>
        <w:t>明察暗访</w:t>
      </w:r>
      <w:r>
        <w:rPr>
          <w:rFonts w:eastAsia="仿宋_GB2312" w:hint="eastAsia"/>
          <w:sz w:val="30"/>
          <w:szCs w:val="30"/>
        </w:rPr>
        <w:t>，现场查纠违规行为</w:t>
      </w:r>
      <w:r>
        <w:rPr>
          <w:rFonts w:eastAsia="仿宋_GB2312" w:hint="eastAsia"/>
          <w:sz w:val="30"/>
          <w:szCs w:val="30"/>
        </w:rPr>
        <w:t>1206</w:t>
      </w:r>
      <w:r>
        <w:rPr>
          <w:rFonts w:eastAsia="仿宋_GB2312" w:hint="eastAsia"/>
          <w:sz w:val="30"/>
          <w:szCs w:val="30"/>
        </w:rPr>
        <w:t>人次，给予党政纪处分</w:t>
      </w:r>
      <w:r>
        <w:rPr>
          <w:rFonts w:eastAsia="仿宋_GB2312" w:hint="eastAsia"/>
          <w:sz w:val="30"/>
          <w:szCs w:val="30"/>
        </w:rPr>
        <w:t>177</w:t>
      </w:r>
      <w:r>
        <w:rPr>
          <w:rFonts w:eastAsia="仿宋_GB2312" w:hint="eastAsia"/>
          <w:sz w:val="30"/>
          <w:szCs w:val="30"/>
        </w:rPr>
        <w:t>人，给予其他处理</w:t>
      </w:r>
      <w:r>
        <w:rPr>
          <w:rFonts w:eastAsia="仿宋_GB2312" w:hint="eastAsia"/>
          <w:sz w:val="30"/>
          <w:szCs w:val="30"/>
        </w:rPr>
        <w:t>19</w:t>
      </w:r>
      <w:r>
        <w:rPr>
          <w:rFonts w:eastAsia="仿宋_GB2312" w:hint="eastAsia"/>
          <w:sz w:val="30"/>
          <w:szCs w:val="30"/>
        </w:rPr>
        <w:t>人，并将其中</w:t>
      </w:r>
      <w:r>
        <w:rPr>
          <w:rFonts w:eastAsia="仿宋_GB2312" w:hint="eastAsia"/>
          <w:sz w:val="30"/>
          <w:szCs w:val="30"/>
        </w:rPr>
        <w:t>20</w:t>
      </w:r>
      <w:r>
        <w:rPr>
          <w:rFonts w:eastAsia="仿宋_GB2312" w:hint="eastAsia"/>
          <w:sz w:val="30"/>
          <w:szCs w:val="30"/>
        </w:rPr>
        <w:t>起典型违规案件向社会公开通报</w:t>
      </w:r>
      <w:r w:rsidRPr="00F17EB6">
        <w:rPr>
          <w:rFonts w:eastAsia="仿宋_GB2312" w:hint="eastAsia"/>
          <w:sz w:val="30"/>
          <w:szCs w:val="30"/>
        </w:rPr>
        <w:t>。</w:t>
      </w:r>
      <w:r>
        <w:rPr>
          <w:rFonts w:eastAsia="仿宋_GB2312" w:hint="eastAsia"/>
          <w:sz w:val="30"/>
          <w:szCs w:val="30"/>
        </w:rPr>
        <w:t>组织各级法院对</w:t>
      </w:r>
      <w:r>
        <w:rPr>
          <w:rFonts w:eastAsia="仿宋_GB2312" w:hint="eastAsia"/>
          <w:sz w:val="30"/>
          <w:szCs w:val="30"/>
        </w:rPr>
        <w:t>86</w:t>
      </w:r>
      <w:r>
        <w:rPr>
          <w:rFonts w:eastAsia="仿宋_GB2312" w:hint="eastAsia"/>
          <w:sz w:val="30"/>
          <w:szCs w:val="30"/>
        </w:rPr>
        <w:t>个</w:t>
      </w:r>
      <w:r w:rsidRPr="00F17EB6">
        <w:rPr>
          <w:rFonts w:eastAsia="仿宋_GB2312" w:hint="eastAsia"/>
          <w:sz w:val="30"/>
          <w:szCs w:val="30"/>
        </w:rPr>
        <w:t>自建培训中心进行摸底排查</w:t>
      </w:r>
      <w:r>
        <w:rPr>
          <w:rFonts w:eastAsia="仿宋_GB2312" w:hint="eastAsia"/>
          <w:sz w:val="30"/>
          <w:szCs w:val="30"/>
        </w:rPr>
        <w:t>，并对存在的问题进行整改</w:t>
      </w:r>
      <w:r w:rsidRPr="00F17EB6">
        <w:rPr>
          <w:rFonts w:eastAsia="仿宋_GB2312" w:hint="eastAsia"/>
          <w:sz w:val="30"/>
          <w:szCs w:val="30"/>
        </w:rPr>
        <w:t>纠</w:t>
      </w:r>
      <w:r>
        <w:rPr>
          <w:rFonts w:eastAsia="仿宋_GB2312" w:hint="eastAsia"/>
          <w:sz w:val="30"/>
          <w:szCs w:val="30"/>
        </w:rPr>
        <w:t>正</w:t>
      </w:r>
      <w:r w:rsidRPr="00F17EB6">
        <w:rPr>
          <w:rFonts w:eastAsia="仿宋_GB2312" w:hint="eastAsia"/>
          <w:sz w:val="30"/>
          <w:szCs w:val="30"/>
        </w:rPr>
        <w:t>。</w:t>
      </w:r>
      <w:r>
        <w:rPr>
          <w:rFonts w:eastAsia="仿宋_GB2312" w:hint="eastAsia"/>
          <w:sz w:val="30"/>
          <w:szCs w:val="30"/>
        </w:rPr>
        <w:t>开展法院干警在行政</w:t>
      </w:r>
      <w:r>
        <w:rPr>
          <w:rFonts w:eastAsia="仿宋_GB2312" w:hint="eastAsia"/>
          <w:sz w:val="30"/>
          <w:szCs w:val="30"/>
        </w:rPr>
        <w:lastRenderedPageBreak/>
        <w:t>机关和企事业单位兼职清理活动，共有</w:t>
      </w:r>
      <w:r>
        <w:rPr>
          <w:rFonts w:eastAsia="仿宋_GB2312" w:hint="eastAsia"/>
          <w:sz w:val="30"/>
          <w:szCs w:val="30"/>
        </w:rPr>
        <w:t>31</w:t>
      </w:r>
      <w:r>
        <w:rPr>
          <w:rFonts w:eastAsia="仿宋_GB2312" w:hint="eastAsia"/>
          <w:sz w:val="30"/>
          <w:szCs w:val="30"/>
        </w:rPr>
        <w:t>人辞去兼任职务。</w:t>
      </w:r>
    </w:p>
    <w:p w:rsidR="004461F7" w:rsidRDefault="004461F7" w:rsidP="004461F7">
      <w:pPr>
        <w:spacing w:line="560" w:lineRule="exact"/>
        <w:ind w:firstLine="645"/>
        <w:rPr>
          <w:rFonts w:eastAsia="仿宋_GB2312"/>
          <w:sz w:val="30"/>
          <w:szCs w:val="30"/>
        </w:rPr>
      </w:pPr>
      <w:r w:rsidRPr="001635B2">
        <w:rPr>
          <w:rFonts w:eastAsia="仿宋_GB2312" w:hint="eastAsia"/>
          <w:b/>
          <w:sz w:val="30"/>
          <w:szCs w:val="30"/>
        </w:rPr>
        <w:t>——加强权力行使监督。</w:t>
      </w:r>
      <w:r w:rsidRPr="004046C1">
        <w:rPr>
          <w:rFonts w:eastAsia="仿宋_GB2312" w:hint="eastAsia"/>
          <w:sz w:val="30"/>
          <w:szCs w:val="30"/>
        </w:rPr>
        <w:t>最高人民法院</w:t>
      </w:r>
      <w:r>
        <w:rPr>
          <w:rFonts w:eastAsia="仿宋_GB2312" w:hint="eastAsia"/>
          <w:sz w:val="30"/>
          <w:szCs w:val="30"/>
        </w:rPr>
        <w:t>对河南、宁夏、安徽、福建、辽宁、甘肃</w:t>
      </w:r>
      <w:r w:rsidRPr="00F17EB6">
        <w:rPr>
          <w:rFonts w:eastAsia="仿宋_GB2312" w:hint="eastAsia"/>
          <w:sz w:val="30"/>
          <w:szCs w:val="30"/>
        </w:rPr>
        <w:t>6</w:t>
      </w:r>
      <w:r w:rsidRPr="00F17EB6">
        <w:rPr>
          <w:rFonts w:eastAsia="仿宋_GB2312" w:hint="eastAsia"/>
          <w:sz w:val="30"/>
          <w:szCs w:val="30"/>
        </w:rPr>
        <w:t>个高院开展</w:t>
      </w:r>
      <w:r>
        <w:rPr>
          <w:rFonts w:eastAsia="仿宋_GB2312" w:hint="eastAsia"/>
          <w:sz w:val="30"/>
          <w:szCs w:val="30"/>
        </w:rPr>
        <w:t>新一轮</w:t>
      </w:r>
      <w:r w:rsidRPr="00F17EB6">
        <w:rPr>
          <w:rFonts w:eastAsia="仿宋_GB2312" w:hint="eastAsia"/>
          <w:sz w:val="30"/>
          <w:szCs w:val="30"/>
        </w:rPr>
        <w:t>司法巡查工作</w:t>
      </w:r>
      <w:r>
        <w:rPr>
          <w:rFonts w:eastAsia="仿宋_GB2312" w:hint="eastAsia"/>
          <w:sz w:val="30"/>
          <w:szCs w:val="30"/>
        </w:rPr>
        <w:t>，各高、中级法院亦分别对</w:t>
      </w:r>
      <w:r>
        <w:rPr>
          <w:rFonts w:eastAsia="仿宋_GB2312" w:hint="eastAsia"/>
          <w:sz w:val="30"/>
          <w:szCs w:val="30"/>
        </w:rPr>
        <w:t>1033</w:t>
      </w:r>
      <w:r>
        <w:rPr>
          <w:rFonts w:eastAsia="仿宋_GB2312" w:hint="eastAsia"/>
          <w:sz w:val="30"/>
          <w:szCs w:val="30"/>
        </w:rPr>
        <w:t>个下级法院开展了司法巡查。吉林、河北、江西等</w:t>
      </w:r>
      <w:r>
        <w:rPr>
          <w:rFonts w:eastAsia="仿宋_GB2312" w:hint="eastAsia"/>
          <w:sz w:val="30"/>
          <w:szCs w:val="30"/>
        </w:rPr>
        <w:t>21</w:t>
      </w:r>
      <w:r>
        <w:rPr>
          <w:rFonts w:eastAsia="仿宋_GB2312" w:hint="eastAsia"/>
          <w:sz w:val="30"/>
          <w:szCs w:val="30"/>
        </w:rPr>
        <w:t>个省（区、市）法院共增设专职廉政监察员</w:t>
      </w:r>
      <w:r>
        <w:rPr>
          <w:rFonts w:eastAsia="仿宋_GB2312" w:hint="eastAsia"/>
          <w:sz w:val="30"/>
          <w:szCs w:val="30"/>
        </w:rPr>
        <w:t>911</w:t>
      </w:r>
      <w:r>
        <w:rPr>
          <w:rFonts w:eastAsia="仿宋_GB2312" w:hint="eastAsia"/>
          <w:sz w:val="30"/>
          <w:szCs w:val="30"/>
        </w:rPr>
        <w:t>名</w:t>
      </w:r>
      <w:r w:rsidRPr="00F17EB6">
        <w:rPr>
          <w:rFonts w:eastAsia="仿宋_GB2312" w:hint="eastAsia"/>
          <w:sz w:val="30"/>
          <w:szCs w:val="30"/>
        </w:rPr>
        <w:t>。</w:t>
      </w:r>
    </w:p>
    <w:p w:rsidR="004461F7" w:rsidRPr="00F17EB6" w:rsidRDefault="004461F7" w:rsidP="004461F7">
      <w:pPr>
        <w:spacing w:line="560" w:lineRule="exact"/>
        <w:ind w:firstLine="645"/>
        <w:rPr>
          <w:rFonts w:eastAsia="仿宋_GB2312"/>
          <w:sz w:val="30"/>
          <w:szCs w:val="30"/>
        </w:rPr>
      </w:pPr>
      <w:r w:rsidRPr="001635B2">
        <w:rPr>
          <w:rFonts w:eastAsia="仿宋_GB2312" w:hint="eastAsia"/>
          <w:b/>
          <w:sz w:val="30"/>
          <w:szCs w:val="30"/>
        </w:rPr>
        <w:t>——加大违纪违法案件查处力度。</w:t>
      </w:r>
      <w:r w:rsidRPr="00F17EB6">
        <w:rPr>
          <w:rFonts w:eastAsia="仿宋_GB2312" w:hint="eastAsia"/>
          <w:sz w:val="30"/>
          <w:szCs w:val="30"/>
        </w:rPr>
        <w:t>最高人民法院举报受理中心网站直接受理纸质、电话和网络举报共计</w:t>
      </w:r>
      <w:r w:rsidRPr="00F17EB6">
        <w:rPr>
          <w:rFonts w:eastAsia="仿宋_GB2312" w:hint="eastAsia"/>
          <w:sz w:val="30"/>
          <w:szCs w:val="30"/>
        </w:rPr>
        <w:t>25330</w:t>
      </w:r>
      <w:r w:rsidRPr="00F17EB6">
        <w:rPr>
          <w:rFonts w:eastAsia="仿宋_GB2312" w:hint="eastAsia"/>
          <w:sz w:val="30"/>
          <w:szCs w:val="30"/>
        </w:rPr>
        <w:t>件，督办重要举报线索</w:t>
      </w:r>
      <w:r w:rsidRPr="00F17EB6">
        <w:rPr>
          <w:rFonts w:eastAsia="仿宋_GB2312" w:hint="eastAsia"/>
          <w:sz w:val="30"/>
          <w:szCs w:val="30"/>
        </w:rPr>
        <w:t>125</w:t>
      </w:r>
      <w:r w:rsidRPr="00F17EB6">
        <w:rPr>
          <w:rFonts w:eastAsia="仿宋_GB2312" w:hint="eastAsia"/>
          <w:sz w:val="30"/>
          <w:szCs w:val="30"/>
        </w:rPr>
        <w:t>件</w:t>
      </w:r>
      <w:r>
        <w:rPr>
          <w:rFonts w:eastAsia="仿宋_GB2312" w:hint="eastAsia"/>
          <w:sz w:val="30"/>
          <w:szCs w:val="30"/>
        </w:rPr>
        <w:t>。以零容忍的态度惩治司法腐败，全国法院共立案调查违纪违法干警</w:t>
      </w:r>
      <w:r>
        <w:rPr>
          <w:rFonts w:eastAsia="仿宋_GB2312" w:hint="eastAsia"/>
          <w:sz w:val="30"/>
          <w:szCs w:val="30"/>
        </w:rPr>
        <w:t>2180</w:t>
      </w:r>
      <w:r>
        <w:rPr>
          <w:rFonts w:eastAsia="仿宋_GB2312" w:hint="eastAsia"/>
          <w:sz w:val="30"/>
          <w:szCs w:val="30"/>
        </w:rPr>
        <w:t>人，结案处理</w:t>
      </w:r>
      <w:r>
        <w:rPr>
          <w:rFonts w:eastAsia="仿宋_GB2312" w:hint="eastAsia"/>
          <w:sz w:val="30"/>
          <w:szCs w:val="30"/>
        </w:rPr>
        <w:t>1937</w:t>
      </w:r>
      <w:r>
        <w:rPr>
          <w:rFonts w:eastAsia="仿宋_GB2312" w:hint="eastAsia"/>
          <w:sz w:val="30"/>
          <w:szCs w:val="30"/>
        </w:rPr>
        <w:t>人，截至</w:t>
      </w:r>
      <w:r>
        <w:rPr>
          <w:rFonts w:eastAsia="仿宋_GB2312" w:hint="eastAsia"/>
          <w:sz w:val="30"/>
          <w:szCs w:val="30"/>
        </w:rPr>
        <w:t>2014</w:t>
      </w:r>
      <w:r>
        <w:rPr>
          <w:rFonts w:eastAsia="仿宋_GB2312" w:hint="eastAsia"/>
          <w:sz w:val="30"/>
          <w:szCs w:val="30"/>
        </w:rPr>
        <w:t>年底，已移送司法机关处理</w:t>
      </w:r>
      <w:r>
        <w:rPr>
          <w:rFonts w:eastAsia="仿宋_GB2312" w:hint="eastAsia"/>
          <w:sz w:val="30"/>
          <w:szCs w:val="30"/>
        </w:rPr>
        <w:t>180</w:t>
      </w:r>
      <w:r>
        <w:rPr>
          <w:rFonts w:eastAsia="仿宋_GB2312" w:hint="eastAsia"/>
          <w:sz w:val="30"/>
          <w:szCs w:val="30"/>
        </w:rPr>
        <w:t>人，给予党纪政纪处分</w:t>
      </w:r>
      <w:r>
        <w:rPr>
          <w:rFonts w:eastAsia="仿宋_GB2312" w:hint="eastAsia"/>
          <w:sz w:val="30"/>
          <w:szCs w:val="30"/>
        </w:rPr>
        <w:t>1733</w:t>
      </w:r>
      <w:r>
        <w:rPr>
          <w:rFonts w:eastAsia="仿宋_GB2312" w:hint="eastAsia"/>
          <w:sz w:val="30"/>
          <w:szCs w:val="30"/>
        </w:rPr>
        <w:t>人。</w:t>
      </w:r>
    </w:p>
    <w:p w:rsidR="004461F7" w:rsidRPr="00AE035B" w:rsidRDefault="004461F7" w:rsidP="004461F7">
      <w:pPr>
        <w:spacing w:line="560" w:lineRule="exact"/>
        <w:ind w:firstLine="645"/>
        <w:outlineLvl w:val="0"/>
        <w:rPr>
          <w:rFonts w:eastAsia="黑体"/>
          <w:sz w:val="30"/>
          <w:szCs w:val="30"/>
        </w:rPr>
      </w:pPr>
      <w:bookmarkStart w:id="3" w:name="_Toc411840741"/>
      <w:r w:rsidRPr="00AE035B">
        <w:rPr>
          <w:rFonts w:eastAsia="黑体" w:hint="eastAsia"/>
          <w:sz w:val="30"/>
          <w:szCs w:val="30"/>
        </w:rPr>
        <w:t>四、司法行政工作</w:t>
      </w:r>
      <w:bookmarkEnd w:id="3"/>
    </w:p>
    <w:p w:rsidR="004461F7" w:rsidRDefault="004461F7" w:rsidP="004461F7">
      <w:pPr>
        <w:spacing w:line="560" w:lineRule="exact"/>
        <w:ind w:firstLine="645"/>
        <w:rPr>
          <w:rFonts w:eastAsia="仿宋_GB2312"/>
          <w:sz w:val="30"/>
          <w:szCs w:val="30"/>
        </w:rPr>
      </w:pPr>
      <w:r w:rsidRPr="001635B2">
        <w:rPr>
          <w:rFonts w:eastAsia="仿宋_GB2312" w:hint="eastAsia"/>
          <w:b/>
          <w:sz w:val="30"/>
          <w:szCs w:val="30"/>
        </w:rPr>
        <w:t>——推进省以下法院财物统一管理体制改革。</w:t>
      </w:r>
      <w:r w:rsidRPr="009321F0">
        <w:rPr>
          <w:rFonts w:eastAsia="仿宋_GB2312" w:hint="eastAsia"/>
          <w:sz w:val="30"/>
          <w:szCs w:val="30"/>
        </w:rPr>
        <w:t>深入调研、广泛论证，主动提出并上报全面完整的改革建议方案，为中央制定省以下法院财物统一管理体制改革方案提供基础资料。</w:t>
      </w:r>
    </w:p>
    <w:p w:rsidR="004461F7" w:rsidRPr="00913B13" w:rsidRDefault="004461F7" w:rsidP="004461F7">
      <w:pPr>
        <w:spacing w:line="560" w:lineRule="exact"/>
        <w:ind w:firstLine="645"/>
        <w:rPr>
          <w:rFonts w:eastAsia="仿宋_GB2312"/>
          <w:sz w:val="30"/>
          <w:szCs w:val="30"/>
        </w:rPr>
      </w:pPr>
      <w:r w:rsidRPr="001635B2">
        <w:rPr>
          <w:rFonts w:eastAsia="仿宋_GB2312" w:hint="eastAsia"/>
          <w:b/>
          <w:sz w:val="30"/>
          <w:szCs w:val="30"/>
        </w:rPr>
        <w:t>——完善保障管理制度。</w:t>
      </w:r>
      <w:r w:rsidRPr="009321F0">
        <w:rPr>
          <w:rFonts w:eastAsia="仿宋_GB2312"/>
          <w:sz w:val="30"/>
          <w:szCs w:val="30"/>
        </w:rPr>
        <w:t>2014</w:t>
      </w:r>
      <w:r w:rsidRPr="009321F0">
        <w:rPr>
          <w:rFonts w:eastAsia="仿宋_GB2312" w:hint="eastAsia"/>
          <w:sz w:val="30"/>
          <w:szCs w:val="30"/>
        </w:rPr>
        <w:t>年中央财政拨付地方法院的办案资金</w:t>
      </w:r>
      <w:r w:rsidRPr="009321F0">
        <w:rPr>
          <w:rFonts w:eastAsia="仿宋_GB2312"/>
          <w:sz w:val="30"/>
          <w:szCs w:val="30"/>
        </w:rPr>
        <w:t>99.36</w:t>
      </w:r>
      <w:r w:rsidRPr="009321F0">
        <w:rPr>
          <w:rFonts w:eastAsia="仿宋_GB2312" w:hint="eastAsia"/>
          <w:sz w:val="30"/>
          <w:szCs w:val="30"/>
        </w:rPr>
        <w:t>亿元。中央财政和地方法院支援新疆、西藏和青海法院经费和项目资金</w:t>
      </w:r>
      <w:r w:rsidRPr="009321F0">
        <w:rPr>
          <w:rFonts w:eastAsia="仿宋_GB2312"/>
          <w:sz w:val="30"/>
          <w:szCs w:val="30"/>
        </w:rPr>
        <w:t>8.65</w:t>
      </w:r>
      <w:r w:rsidRPr="009321F0">
        <w:rPr>
          <w:rFonts w:eastAsia="仿宋_GB2312" w:hint="eastAsia"/>
          <w:sz w:val="30"/>
          <w:szCs w:val="30"/>
        </w:rPr>
        <w:t>亿元。</w:t>
      </w:r>
    </w:p>
    <w:p w:rsidR="004461F7" w:rsidRPr="009321F0" w:rsidRDefault="004461F7" w:rsidP="004461F7">
      <w:pPr>
        <w:spacing w:line="560" w:lineRule="exact"/>
        <w:ind w:firstLine="645"/>
        <w:rPr>
          <w:rFonts w:eastAsia="仿宋_GB2312"/>
          <w:sz w:val="30"/>
          <w:szCs w:val="30"/>
        </w:rPr>
      </w:pPr>
      <w:r w:rsidRPr="001635B2">
        <w:rPr>
          <w:rFonts w:eastAsia="仿宋_GB2312" w:hint="eastAsia"/>
          <w:b/>
          <w:sz w:val="30"/>
          <w:szCs w:val="30"/>
        </w:rPr>
        <w:t>——推进基础设施建设。</w:t>
      </w:r>
      <w:r w:rsidRPr="009321F0">
        <w:rPr>
          <w:rFonts w:eastAsia="仿宋_GB2312"/>
          <w:sz w:val="30"/>
          <w:szCs w:val="30"/>
        </w:rPr>
        <w:t>2014</w:t>
      </w:r>
      <w:r w:rsidRPr="009321F0">
        <w:rPr>
          <w:rFonts w:eastAsia="仿宋_GB2312" w:hint="eastAsia"/>
          <w:sz w:val="30"/>
          <w:szCs w:val="30"/>
        </w:rPr>
        <w:t>年安排审判法庭、人民法庭建设项目</w:t>
      </w:r>
      <w:r w:rsidRPr="009321F0">
        <w:rPr>
          <w:rFonts w:eastAsia="仿宋_GB2312"/>
          <w:sz w:val="30"/>
          <w:szCs w:val="30"/>
        </w:rPr>
        <w:t>566</w:t>
      </w:r>
      <w:r w:rsidRPr="009321F0">
        <w:rPr>
          <w:rFonts w:eastAsia="仿宋_GB2312" w:hint="eastAsia"/>
          <w:sz w:val="30"/>
          <w:szCs w:val="30"/>
        </w:rPr>
        <w:t>个，投资</w:t>
      </w:r>
      <w:r w:rsidRPr="009321F0">
        <w:rPr>
          <w:rFonts w:eastAsia="仿宋_GB2312"/>
          <w:sz w:val="30"/>
          <w:szCs w:val="30"/>
        </w:rPr>
        <w:t>31.8</w:t>
      </w:r>
      <w:r w:rsidRPr="009321F0">
        <w:rPr>
          <w:rFonts w:eastAsia="仿宋_GB2312" w:hint="eastAsia"/>
          <w:sz w:val="30"/>
          <w:szCs w:val="30"/>
        </w:rPr>
        <w:t>亿元。</w:t>
      </w:r>
    </w:p>
    <w:p w:rsidR="004461F7" w:rsidRDefault="004461F7" w:rsidP="004461F7">
      <w:pPr>
        <w:spacing w:line="560" w:lineRule="exact"/>
        <w:ind w:firstLine="645"/>
        <w:rPr>
          <w:rFonts w:eastAsia="仿宋_GB2312"/>
          <w:sz w:val="30"/>
          <w:szCs w:val="30"/>
        </w:rPr>
      </w:pPr>
      <w:r w:rsidRPr="001635B2">
        <w:rPr>
          <w:rFonts w:eastAsia="仿宋_GB2312" w:hint="eastAsia"/>
          <w:b/>
          <w:sz w:val="30"/>
          <w:szCs w:val="30"/>
        </w:rPr>
        <w:t>——加强装备标准化建设。</w:t>
      </w:r>
      <w:r>
        <w:rPr>
          <w:rFonts w:eastAsia="仿宋_GB2312" w:hint="eastAsia"/>
          <w:sz w:val="30"/>
          <w:szCs w:val="30"/>
        </w:rPr>
        <w:t>制定安检设备、法槌等</w:t>
      </w:r>
      <w:r>
        <w:rPr>
          <w:rFonts w:eastAsia="仿宋_GB2312" w:hint="eastAsia"/>
          <w:sz w:val="30"/>
          <w:szCs w:val="30"/>
        </w:rPr>
        <w:t>4</w:t>
      </w:r>
      <w:r w:rsidRPr="009321F0">
        <w:rPr>
          <w:rFonts w:eastAsia="仿宋_GB2312" w:hint="eastAsia"/>
          <w:sz w:val="30"/>
          <w:szCs w:val="30"/>
        </w:rPr>
        <w:t>类</w:t>
      </w:r>
      <w:r w:rsidRPr="009321F0">
        <w:rPr>
          <w:rFonts w:eastAsia="仿宋_GB2312"/>
          <w:sz w:val="30"/>
          <w:szCs w:val="30"/>
        </w:rPr>
        <w:t>13</w:t>
      </w:r>
      <w:r w:rsidRPr="009321F0">
        <w:rPr>
          <w:rFonts w:eastAsia="仿宋_GB2312" w:hint="eastAsia"/>
          <w:sz w:val="30"/>
          <w:szCs w:val="30"/>
        </w:rPr>
        <w:t>项装备技术标准</w:t>
      </w:r>
      <w:r>
        <w:rPr>
          <w:rFonts w:eastAsia="仿宋_GB2312" w:hint="eastAsia"/>
          <w:sz w:val="30"/>
          <w:szCs w:val="30"/>
        </w:rPr>
        <w:t>以及</w:t>
      </w:r>
      <w:r w:rsidRPr="009321F0">
        <w:rPr>
          <w:rFonts w:eastAsia="仿宋_GB2312" w:hint="eastAsia"/>
          <w:sz w:val="30"/>
          <w:szCs w:val="30"/>
        </w:rPr>
        <w:t>巡回审判车、执行工作用车内部设施配置标准，完善人民法院装备建设标准体系和技术标准体系。</w:t>
      </w:r>
    </w:p>
    <w:p w:rsidR="004461F7" w:rsidRPr="009321F0" w:rsidRDefault="004461F7" w:rsidP="004461F7">
      <w:pPr>
        <w:spacing w:line="560" w:lineRule="exact"/>
        <w:ind w:firstLine="645"/>
        <w:rPr>
          <w:rFonts w:eastAsia="仿宋_GB2312"/>
          <w:sz w:val="30"/>
          <w:szCs w:val="30"/>
        </w:rPr>
      </w:pPr>
      <w:r w:rsidRPr="001635B2">
        <w:rPr>
          <w:rFonts w:eastAsia="仿宋_GB2312" w:hint="eastAsia"/>
          <w:b/>
          <w:sz w:val="30"/>
          <w:szCs w:val="30"/>
        </w:rPr>
        <w:t>——做好司法技术辅助工作。</w:t>
      </w:r>
      <w:r w:rsidRPr="009321F0">
        <w:rPr>
          <w:rFonts w:eastAsia="仿宋_GB2312" w:hint="eastAsia"/>
          <w:sz w:val="30"/>
          <w:szCs w:val="30"/>
        </w:rPr>
        <w:t>办理鉴定、审计、评估、拍</w:t>
      </w:r>
      <w:r w:rsidRPr="009321F0">
        <w:rPr>
          <w:rFonts w:eastAsia="仿宋_GB2312" w:hint="eastAsia"/>
          <w:sz w:val="30"/>
          <w:szCs w:val="30"/>
        </w:rPr>
        <w:lastRenderedPageBreak/>
        <w:t>卖等对外委托案件</w:t>
      </w:r>
      <w:r w:rsidRPr="009321F0">
        <w:rPr>
          <w:rFonts w:eastAsia="仿宋_GB2312" w:hint="eastAsia"/>
          <w:sz w:val="30"/>
          <w:szCs w:val="30"/>
        </w:rPr>
        <w:t>37</w:t>
      </w:r>
      <w:r w:rsidRPr="009321F0">
        <w:rPr>
          <w:rFonts w:eastAsia="仿宋_GB2312" w:hint="eastAsia"/>
          <w:sz w:val="30"/>
          <w:szCs w:val="30"/>
        </w:rPr>
        <w:t>万余件。</w:t>
      </w:r>
    </w:p>
    <w:p w:rsidR="004461F7" w:rsidRPr="00AE035B" w:rsidRDefault="004461F7" w:rsidP="004461F7">
      <w:pPr>
        <w:spacing w:line="560" w:lineRule="exact"/>
        <w:ind w:firstLine="645"/>
        <w:outlineLvl w:val="0"/>
        <w:rPr>
          <w:rFonts w:eastAsia="黑体"/>
          <w:sz w:val="30"/>
          <w:szCs w:val="30"/>
        </w:rPr>
      </w:pPr>
      <w:bookmarkStart w:id="4" w:name="_Toc411840742"/>
      <w:r w:rsidRPr="00AE035B">
        <w:rPr>
          <w:rFonts w:eastAsia="黑体" w:hint="eastAsia"/>
          <w:sz w:val="30"/>
          <w:szCs w:val="30"/>
        </w:rPr>
        <w:t>五、信息化建设</w:t>
      </w:r>
      <w:r>
        <w:rPr>
          <w:rFonts w:eastAsia="黑体" w:hint="eastAsia"/>
          <w:sz w:val="30"/>
          <w:szCs w:val="30"/>
        </w:rPr>
        <w:t>工作</w:t>
      </w:r>
      <w:bookmarkEnd w:id="4"/>
    </w:p>
    <w:p w:rsidR="004461F7" w:rsidRPr="00AD3D8C" w:rsidRDefault="004461F7" w:rsidP="004461F7">
      <w:pPr>
        <w:spacing w:line="560" w:lineRule="exact"/>
        <w:ind w:firstLine="690"/>
        <w:rPr>
          <w:rFonts w:eastAsia="仿宋_GB2312"/>
          <w:sz w:val="30"/>
          <w:szCs w:val="30"/>
        </w:rPr>
      </w:pPr>
      <w:r w:rsidRPr="00F9282E">
        <w:rPr>
          <w:rFonts w:eastAsia="仿宋_GB2312" w:hint="eastAsia"/>
          <w:b/>
          <w:sz w:val="30"/>
          <w:szCs w:val="30"/>
        </w:rPr>
        <w:t>——</w:t>
      </w:r>
      <w:r>
        <w:rPr>
          <w:rFonts w:eastAsia="仿宋_GB2312" w:hint="eastAsia"/>
          <w:b/>
          <w:sz w:val="30"/>
          <w:szCs w:val="30"/>
        </w:rPr>
        <w:t>拓展新媒体应用</w:t>
      </w:r>
      <w:r w:rsidRPr="00F9282E">
        <w:rPr>
          <w:rFonts w:eastAsia="仿宋_GB2312" w:hint="eastAsia"/>
          <w:b/>
          <w:sz w:val="30"/>
          <w:szCs w:val="30"/>
        </w:rPr>
        <w:t>。</w:t>
      </w:r>
      <w:r w:rsidRPr="00A71B05">
        <w:rPr>
          <w:rFonts w:eastAsia="仿宋_GB2312" w:hint="eastAsia"/>
          <w:sz w:val="30"/>
          <w:szCs w:val="30"/>
        </w:rPr>
        <w:t>2014</w:t>
      </w:r>
      <w:r w:rsidRPr="00A71B05">
        <w:rPr>
          <w:rFonts w:eastAsia="仿宋_GB2312" w:hint="eastAsia"/>
          <w:sz w:val="30"/>
          <w:szCs w:val="30"/>
        </w:rPr>
        <w:t>年</w:t>
      </w:r>
      <w:r w:rsidRPr="00AD3D8C">
        <w:rPr>
          <w:rFonts w:eastAsia="仿宋_GB2312"/>
          <w:sz w:val="30"/>
          <w:szCs w:val="30"/>
        </w:rPr>
        <w:t>12</w:t>
      </w:r>
      <w:r w:rsidRPr="00AD3D8C">
        <w:rPr>
          <w:rFonts w:eastAsia="仿宋_GB2312"/>
          <w:sz w:val="30"/>
          <w:szCs w:val="30"/>
        </w:rPr>
        <w:t>月</w:t>
      </w:r>
      <w:r w:rsidRPr="00AD3D8C">
        <w:rPr>
          <w:rFonts w:eastAsia="仿宋_GB2312"/>
          <w:sz w:val="30"/>
          <w:szCs w:val="30"/>
        </w:rPr>
        <w:t>31</w:t>
      </w:r>
      <w:r w:rsidRPr="00AD3D8C">
        <w:rPr>
          <w:rFonts w:eastAsia="仿宋_GB2312"/>
          <w:sz w:val="30"/>
          <w:szCs w:val="30"/>
        </w:rPr>
        <w:t>日</w:t>
      </w:r>
      <w:r>
        <w:rPr>
          <w:rFonts w:eastAsia="仿宋_GB2312" w:hint="eastAsia"/>
          <w:sz w:val="30"/>
          <w:szCs w:val="30"/>
        </w:rPr>
        <w:t>，</w:t>
      </w:r>
      <w:r w:rsidRPr="00AD3D8C">
        <w:rPr>
          <w:rFonts w:eastAsia="仿宋_GB2312" w:hint="eastAsia"/>
          <w:sz w:val="30"/>
          <w:szCs w:val="30"/>
        </w:rPr>
        <w:t>最高人民法院政务网站</w:t>
      </w:r>
      <w:r w:rsidRPr="00AD3D8C">
        <w:rPr>
          <w:rFonts w:eastAsia="仿宋_GB2312"/>
          <w:sz w:val="30"/>
          <w:szCs w:val="30"/>
        </w:rPr>
        <w:t>改版上线</w:t>
      </w:r>
      <w:r>
        <w:rPr>
          <w:rFonts w:eastAsia="仿宋_GB2312" w:hint="eastAsia"/>
          <w:sz w:val="30"/>
          <w:szCs w:val="30"/>
        </w:rPr>
        <w:t>。截至</w:t>
      </w:r>
      <w:r w:rsidRPr="00AD3D8C">
        <w:rPr>
          <w:rFonts w:eastAsia="仿宋_GB2312"/>
          <w:sz w:val="30"/>
          <w:szCs w:val="30"/>
        </w:rPr>
        <w:t>2014</w:t>
      </w:r>
      <w:r w:rsidRPr="00AD3D8C">
        <w:rPr>
          <w:rFonts w:eastAsia="仿宋_GB2312"/>
          <w:sz w:val="30"/>
          <w:szCs w:val="30"/>
        </w:rPr>
        <w:t>年底，</w:t>
      </w:r>
      <w:r w:rsidRPr="00AD3D8C">
        <w:rPr>
          <w:rFonts w:eastAsia="仿宋_GB2312" w:hint="eastAsia"/>
          <w:sz w:val="30"/>
          <w:szCs w:val="30"/>
        </w:rPr>
        <w:t>最高</w:t>
      </w:r>
      <w:r>
        <w:rPr>
          <w:rFonts w:eastAsia="仿宋_GB2312" w:hint="eastAsia"/>
          <w:sz w:val="30"/>
          <w:szCs w:val="30"/>
        </w:rPr>
        <w:t>人民</w:t>
      </w:r>
      <w:r w:rsidRPr="00AD3D8C">
        <w:rPr>
          <w:rFonts w:eastAsia="仿宋_GB2312" w:hint="eastAsia"/>
          <w:sz w:val="30"/>
          <w:szCs w:val="30"/>
        </w:rPr>
        <w:t>法院</w:t>
      </w:r>
      <w:r w:rsidRPr="00AD3D8C">
        <w:rPr>
          <w:rFonts w:eastAsia="仿宋_GB2312"/>
          <w:sz w:val="30"/>
          <w:szCs w:val="30"/>
        </w:rPr>
        <w:t>官方微博粉丝总数突破</w:t>
      </w:r>
      <w:r w:rsidRPr="00AD3D8C">
        <w:rPr>
          <w:rFonts w:eastAsia="仿宋_GB2312"/>
          <w:sz w:val="30"/>
          <w:szCs w:val="30"/>
        </w:rPr>
        <w:t>2000</w:t>
      </w:r>
      <w:r w:rsidRPr="00AD3D8C">
        <w:rPr>
          <w:rFonts w:eastAsia="仿宋_GB2312"/>
          <w:sz w:val="30"/>
          <w:szCs w:val="30"/>
        </w:rPr>
        <w:t>万人</w:t>
      </w:r>
      <w:r>
        <w:rPr>
          <w:rFonts w:eastAsia="仿宋_GB2312" w:hint="eastAsia"/>
          <w:sz w:val="30"/>
          <w:szCs w:val="30"/>
        </w:rPr>
        <w:t>，</w:t>
      </w:r>
      <w:r w:rsidRPr="00AD3D8C">
        <w:rPr>
          <w:rFonts w:eastAsia="仿宋_GB2312"/>
          <w:sz w:val="30"/>
          <w:szCs w:val="30"/>
        </w:rPr>
        <w:t>全国</w:t>
      </w:r>
      <w:r w:rsidRPr="00AD3D8C">
        <w:rPr>
          <w:rFonts w:eastAsia="仿宋_GB2312"/>
          <w:sz w:val="30"/>
          <w:szCs w:val="30"/>
        </w:rPr>
        <w:t>3250</w:t>
      </w:r>
      <w:r>
        <w:rPr>
          <w:rFonts w:eastAsia="仿宋_GB2312"/>
          <w:sz w:val="30"/>
          <w:szCs w:val="30"/>
        </w:rPr>
        <w:t>个法院开通官方微博，形成</w:t>
      </w:r>
      <w:r>
        <w:rPr>
          <w:rFonts w:eastAsia="仿宋_GB2312" w:hint="eastAsia"/>
          <w:sz w:val="30"/>
          <w:szCs w:val="30"/>
        </w:rPr>
        <w:t>“</w:t>
      </w:r>
      <w:r w:rsidRPr="00AD3D8C">
        <w:rPr>
          <w:rFonts w:eastAsia="仿宋_GB2312"/>
          <w:sz w:val="30"/>
          <w:szCs w:val="30"/>
        </w:rPr>
        <w:t>国家队</w:t>
      </w:r>
      <w:r w:rsidRPr="00AD3D8C">
        <w:rPr>
          <w:rFonts w:eastAsia="仿宋_GB2312"/>
          <w:sz w:val="30"/>
          <w:szCs w:val="30"/>
        </w:rPr>
        <w:t>+</w:t>
      </w:r>
      <w:r w:rsidRPr="00AD3D8C">
        <w:rPr>
          <w:rFonts w:eastAsia="仿宋_GB2312"/>
          <w:sz w:val="30"/>
          <w:szCs w:val="30"/>
        </w:rPr>
        <w:t>地方队</w:t>
      </w:r>
      <w:r>
        <w:rPr>
          <w:rFonts w:eastAsia="仿宋_GB2312" w:hint="eastAsia"/>
          <w:sz w:val="30"/>
          <w:szCs w:val="30"/>
        </w:rPr>
        <w:t>”</w:t>
      </w:r>
      <w:r w:rsidRPr="00AD3D8C">
        <w:rPr>
          <w:rFonts w:eastAsia="仿宋_GB2312"/>
          <w:sz w:val="30"/>
          <w:szCs w:val="30"/>
        </w:rPr>
        <w:t>的微博格局</w:t>
      </w:r>
      <w:r w:rsidRPr="00AD3D8C">
        <w:rPr>
          <w:rFonts w:eastAsia="仿宋_GB2312" w:hint="eastAsia"/>
          <w:sz w:val="30"/>
          <w:szCs w:val="30"/>
        </w:rPr>
        <w:t>。</w:t>
      </w:r>
      <w:r>
        <w:rPr>
          <w:rFonts w:eastAsia="仿宋_GB2312" w:hint="eastAsia"/>
          <w:sz w:val="30"/>
          <w:szCs w:val="30"/>
        </w:rPr>
        <w:t>2014</w:t>
      </w:r>
      <w:r>
        <w:rPr>
          <w:rFonts w:eastAsia="仿宋_GB2312" w:hint="eastAsia"/>
          <w:sz w:val="30"/>
          <w:szCs w:val="30"/>
        </w:rPr>
        <w:t>年</w:t>
      </w:r>
      <w:r w:rsidRPr="00AD3D8C">
        <w:rPr>
          <w:rFonts w:eastAsia="仿宋_GB2312"/>
          <w:sz w:val="30"/>
          <w:szCs w:val="30"/>
        </w:rPr>
        <w:t>4</w:t>
      </w:r>
      <w:r w:rsidRPr="00AD3D8C">
        <w:rPr>
          <w:rFonts w:eastAsia="仿宋_GB2312"/>
          <w:sz w:val="30"/>
          <w:szCs w:val="30"/>
        </w:rPr>
        <w:t>月</w:t>
      </w:r>
      <w:r w:rsidRPr="00AD3D8C">
        <w:rPr>
          <w:rFonts w:eastAsia="仿宋_GB2312"/>
          <w:sz w:val="30"/>
          <w:szCs w:val="30"/>
        </w:rPr>
        <w:t>21</w:t>
      </w:r>
      <w:r w:rsidRPr="00AD3D8C">
        <w:rPr>
          <w:rFonts w:eastAsia="仿宋_GB2312"/>
          <w:sz w:val="30"/>
          <w:szCs w:val="30"/>
        </w:rPr>
        <w:t>日</w:t>
      </w:r>
      <w:r>
        <w:rPr>
          <w:rFonts w:eastAsia="仿宋_GB2312" w:hint="eastAsia"/>
          <w:sz w:val="30"/>
          <w:szCs w:val="30"/>
        </w:rPr>
        <w:t>，</w:t>
      </w:r>
      <w:r w:rsidRPr="00AD3D8C">
        <w:rPr>
          <w:rFonts w:eastAsia="仿宋_GB2312"/>
          <w:sz w:val="30"/>
          <w:szCs w:val="30"/>
        </w:rPr>
        <w:t>最高</w:t>
      </w:r>
      <w:r>
        <w:rPr>
          <w:rFonts w:eastAsia="仿宋_GB2312" w:hint="eastAsia"/>
          <w:sz w:val="30"/>
          <w:szCs w:val="30"/>
        </w:rPr>
        <w:t>人民</w:t>
      </w:r>
      <w:r w:rsidRPr="00AD3D8C">
        <w:rPr>
          <w:rFonts w:eastAsia="仿宋_GB2312"/>
          <w:sz w:val="30"/>
          <w:szCs w:val="30"/>
        </w:rPr>
        <w:t>法院官方微信改版上线</w:t>
      </w:r>
      <w:r>
        <w:rPr>
          <w:rFonts w:eastAsia="仿宋_GB2312" w:hint="eastAsia"/>
          <w:sz w:val="30"/>
          <w:szCs w:val="30"/>
        </w:rPr>
        <w:t>，截至</w:t>
      </w:r>
      <w:r>
        <w:rPr>
          <w:rFonts w:eastAsia="仿宋_GB2312" w:hint="eastAsia"/>
          <w:sz w:val="30"/>
          <w:szCs w:val="30"/>
        </w:rPr>
        <w:t>2014</w:t>
      </w:r>
      <w:r>
        <w:rPr>
          <w:rFonts w:eastAsia="仿宋_GB2312" w:hint="eastAsia"/>
          <w:sz w:val="30"/>
          <w:szCs w:val="30"/>
        </w:rPr>
        <w:t>年底，</w:t>
      </w:r>
      <w:r w:rsidRPr="00AD3D8C">
        <w:rPr>
          <w:rFonts w:eastAsia="仿宋_GB2312"/>
          <w:sz w:val="30"/>
          <w:szCs w:val="30"/>
        </w:rPr>
        <w:t>订阅用户</w:t>
      </w:r>
      <w:r w:rsidRPr="00AD3D8C">
        <w:rPr>
          <w:rFonts w:eastAsia="仿宋_GB2312" w:hint="eastAsia"/>
          <w:sz w:val="30"/>
          <w:szCs w:val="30"/>
        </w:rPr>
        <w:t>已达</w:t>
      </w:r>
      <w:r w:rsidRPr="00AD3D8C">
        <w:rPr>
          <w:rFonts w:eastAsia="仿宋_GB2312"/>
          <w:sz w:val="30"/>
          <w:szCs w:val="30"/>
        </w:rPr>
        <w:t>10.4</w:t>
      </w:r>
      <w:r w:rsidRPr="00AD3D8C">
        <w:rPr>
          <w:rFonts w:eastAsia="仿宋_GB2312"/>
          <w:sz w:val="30"/>
          <w:szCs w:val="30"/>
        </w:rPr>
        <w:t>万人。</w:t>
      </w:r>
    </w:p>
    <w:p w:rsidR="004461F7" w:rsidRPr="00AD3D8C" w:rsidRDefault="004461F7" w:rsidP="004461F7">
      <w:pPr>
        <w:spacing w:line="560" w:lineRule="exact"/>
        <w:ind w:firstLine="645"/>
        <w:rPr>
          <w:rFonts w:eastAsia="仿宋_GB2312"/>
          <w:sz w:val="30"/>
          <w:szCs w:val="30"/>
        </w:rPr>
      </w:pPr>
      <w:r w:rsidRPr="00F9282E">
        <w:rPr>
          <w:rFonts w:eastAsia="仿宋_GB2312" w:hint="eastAsia"/>
          <w:b/>
          <w:sz w:val="30"/>
          <w:szCs w:val="30"/>
        </w:rPr>
        <w:t>——</w:t>
      </w:r>
      <w:r>
        <w:rPr>
          <w:rFonts w:eastAsia="仿宋_GB2312" w:hint="eastAsia"/>
          <w:b/>
          <w:sz w:val="30"/>
          <w:szCs w:val="30"/>
        </w:rPr>
        <w:t>提升司法科技水平</w:t>
      </w:r>
      <w:r w:rsidRPr="00F9282E">
        <w:rPr>
          <w:rFonts w:eastAsia="仿宋_GB2312" w:hint="eastAsia"/>
          <w:b/>
          <w:sz w:val="30"/>
          <w:szCs w:val="30"/>
        </w:rPr>
        <w:t>。</w:t>
      </w:r>
      <w:r w:rsidRPr="00AD3D8C">
        <w:rPr>
          <w:rFonts w:eastAsia="仿宋_GB2312" w:hint="eastAsia"/>
          <w:sz w:val="30"/>
          <w:szCs w:val="30"/>
        </w:rPr>
        <w:t>各级人民法院用科技武装法庭，建成</w:t>
      </w:r>
      <w:r w:rsidRPr="00AD3D8C">
        <w:rPr>
          <w:rFonts w:eastAsia="仿宋_GB2312" w:hint="eastAsia"/>
          <w:sz w:val="30"/>
          <w:szCs w:val="30"/>
        </w:rPr>
        <w:t>17000</w:t>
      </w:r>
      <w:r w:rsidRPr="00AD3D8C">
        <w:rPr>
          <w:rFonts w:eastAsia="仿宋_GB2312" w:hint="eastAsia"/>
          <w:sz w:val="30"/>
          <w:szCs w:val="30"/>
        </w:rPr>
        <w:t>余个科技法庭</w:t>
      </w:r>
      <w:r>
        <w:rPr>
          <w:rFonts w:eastAsia="仿宋_GB2312" w:hint="eastAsia"/>
          <w:sz w:val="30"/>
          <w:szCs w:val="30"/>
        </w:rPr>
        <w:t>。</w:t>
      </w:r>
      <w:r w:rsidRPr="00AD3D8C">
        <w:rPr>
          <w:rFonts w:eastAsia="仿宋_GB2312" w:hint="eastAsia"/>
          <w:sz w:val="30"/>
          <w:szCs w:val="30"/>
        </w:rPr>
        <w:t>利用科技法庭，开展远程开庭审理工作。通过多媒体证据展示、质证留痕、庭审笔录等技术手段，强化庭审举证、质证、认证等过程。</w:t>
      </w:r>
    </w:p>
    <w:p w:rsidR="004461F7" w:rsidRPr="00AD3D8C" w:rsidRDefault="004461F7" w:rsidP="004461F7">
      <w:pPr>
        <w:spacing w:line="560" w:lineRule="exact"/>
        <w:ind w:firstLine="690"/>
        <w:rPr>
          <w:rFonts w:eastAsia="仿宋_GB2312"/>
          <w:sz w:val="30"/>
          <w:szCs w:val="30"/>
        </w:rPr>
      </w:pPr>
      <w:r w:rsidRPr="00F9282E">
        <w:rPr>
          <w:rFonts w:eastAsia="仿宋_GB2312" w:hint="eastAsia"/>
          <w:b/>
          <w:sz w:val="30"/>
          <w:szCs w:val="30"/>
        </w:rPr>
        <w:t>——</w:t>
      </w:r>
      <w:r>
        <w:rPr>
          <w:rFonts w:eastAsia="仿宋_GB2312" w:hint="eastAsia"/>
          <w:b/>
          <w:sz w:val="30"/>
          <w:szCs w:val="30"/>
        </w:rPr>
        <w:t>建成数据集中管理平台</w:t>
      </w:r>
      <w:r w:rsidRPr="00F9282E">
        <w:rPr>
          <w:rFonts w:eastAsia="仿宋_GB2312" w:hint="eastAsia"/>
          <w:b/>
          <w:sz w:val="30"/>
          <w:szCs w:val="30"/>
        </w:rPr>
        <w:t>。</w:t>
      </w:r>
      <w:r w:rsidRPr="00AD3D8C">
        <w:rPr>
          <w:rFonts w:eastAsia="仿宋_GB2312" w:hint="eastAsia"/>
          <w:sz w:val="30"/>
          <w:szCs w:val="30"/>
        </w:rPr>
        <w:t>全国</w:t>
      </w:r>
      <w:r w:rsidRPr="00AD3D8C">
        <w:rPr>
          <w:rFonts w:eastAsia="仿宋_GB2312" w:hint="eastAsia"/>
          <w:sz w:val="30"/>
          <w:szCs w:val="30"/>
        </w:rPr>
        <w:t>94.7%</w:t>
      </w:r>
      <w:r w:rsidRPr="00AD3D8C">
        <w:rPr>
          <w:rFonts w:eastAsia="仿宋_GB2312" w:hint="eastAsia"/>
          <w:sz w:val="30"/>
          <w:szCs w:val="30"/>
        </w:rPr>
        <w:t>的法院能够实时上报数据，已经集中全国法院近四年</w:t>
      </w:r>
      <w:r w:rsidRPr="00AD3D8C">
        <w:rPr>
          <w:rFonts w:eastAsia="仿宋_GB2312" w:hint="eastAsia"/>
          <w:sz w:val="30"/>
          <w:szCs w:val="30"/>
        </w:rPr>
        <w:t>4700</w:t>
      </w:r>
      <w:r w:rsidRPr="00AD3D8C">
        <w:rPr>
          <w:rFonts w:eastAsia="仿宋_GB2312" w:hint="eastAsia"/>
          <w:sz w:val="30"/>
          <w:szCs w:val="30"/>
        </w:rPr>
        <w:t>万件案件数据和</w:t>
      </w:r>
      <w:r w:rsidRPr="00AD3D8C">
        <w:rPr>
          <w:rFonts w:eastAsia="仿宋_GB2312" w:hint="eastAsia"/>
          <w:sz w:val="30"/>
          <w:szCs w:val="30"/>
        </w:rPr>
        <w:t>1850</w:t>
      </w:r>
      <w:r w:rsidRPr="00AD3D8C">
        <w:rPr>
          <w:rFonts w:eastAsia="仿宋_GB2312" w:hint="eastAsia"/>
          <w:sz w:val="30"/>
          <w:szCs w:val="30"/>
        </w:rPr>
        <w:t>万</w:t>
      </w:r>
      <w:r>
        <w:rPr>
          <w:rFonts w:eastAsia="仿宋_GB2312" w:hint="eastAsia"/>
          <w:sz w:val="30"/>
          <w:szCs w:val="30"/>
        </w:rPr>
        <w:t>份</w:t>
      </w:r>
      <w:r w:rsidRPr="00AD3D8C">
        <w:rPr>
          <w:rFonts w:eastAsia="仿宋_GB2312" w:hint="eastAsia"/>
          <w:sz w:val="30"/>
          <w:szCs w:val="30"/>
        </w:rPr>
        <w:t>裁判文书，并以日均</w:t>
      </w:r>
      <w:r w:rsidRPr="00AD3D8C">
        <w:rPr>
          <w:rFonts w:eastAsia="仿宋_GB2312" w:hint="eastAsia"/>
          <w:sz w:val="30"/>
          <w:szCs w:val="30"/>
        </w:rPr>
        <w:t>4</w:t>
      </w:r>
      <w:r w:rsidRPr="00AD3D8C">
        <w:rPr>
          <w:rFonts w:eastAsia="仿宋_GB2312" w:hint="eastAsia"/>
          <w:sz w:val="30"/>
          <w:szCs w:val="30"/>
        </w:rPr>
        <w:t>至</w:t>
      </w:r>
      <w:r w:rsidRPr="00AD3D8C">
        <w:rPr>
          <w:rFonts w:eastAsia="仿宋_GB2312" w:hint="eastAsia"/>
          <w:sz w:val="30"/>
          <w:szCs w:val="30"/>
        </w:rPr>
        <w:t>5</w:t>
      </w:r>
      <w:r w:rsidRPr="00AD3D8C">
        <w:rPr>
          <w:rFonts w:eastAsia="仿宋_GB2312" w:hint="eastAsia"/>
          <w:sz w:val="30"/>
          <w:szCs w:val="30"/>
        </w:rPr>
        <w:t>万件案件数据递增。</w:t>
      </w:r>
    </w:p>
    <w:p w:rsidR="004461F7" w:rsidRPr="00AE035B" w:rsidRDefault="004461F7" w:rsidP="004461F7">
      <w:pPr>
        <w:spacing w:line="560" w:lineRule="exact"/>
        <w:ind w:firstLine="645"/>
        <w:outlineLvl w:val="0"/>
        <w:rPr>
          <w:rFonts w:eastAsia="黑体"/>
          <w:sz w:val="30"/>
          <w:szCs w:val="30"/>
        </w:rPr>
      </w:pPr>
      <w:bookmarkStart w:id="5" w:name="_Toc411840743"/>
      <w:r w:rsidRPr="00AE035B">
        <w:rPr>
          <w:rFonts w:eastAsia="黑体" w:hint="eastAsia"/>
          <w:sz w:val="30"/>
          <w:szCs w:val="30"/>
        </w:rPr>
        <w:t>六、接受监督</w:t>
      </w:r>
      <w:r>
        <w:rPr>
          <w:rFonts w:eastAsia="黑体" w:hint="eastAsia"/>
          <w:sz w:val="30"/>
          <w:szCs w:val="30"/>
        </w:rPr>
        <w:t>工作</w:t>
      </w:r>
      <w:bookmarkEnd w:id="5"/>
    </w:p>
    <w:p w:rsidR="004461F7" w:rsidRPr="00CB281F" w:rsidRDefault="004461F7" w:rsidP="004461F7">
      <w:pPr>
        <w:spacing w:line="560" w:lineRule="exact"/>
        <w:ind w:firstLine="600"/>
        <w:rPr>
          <w:rFonts w:eastAsia="仿宋_GB2312"/>
          <w:sz w:val="30"/>
          <w:szCs w:val="30"/>
        </w:rPr>
      </w:pPr>
      <w:r w:rsidRPr="00F9282E">
        <w:rPr>
          <w:rFonts w:eastAsia="仿宋_GB2312" w:hint="eastAsia"/>
          <w:b/>
          <w:sz w:val="30"/>
          <w:szCs w:val="30"/>
        </w:rPr>
        <w:t>——开展代表、委员联络工作。</w:t>
      </w:r>
      <w:r w:rsidRPr="00CB281F">
        <w:rPr>
          <w:rFonts w:eastAsia="仿宋_GB2312" w:hint="eastAsia"/>
          <w:sz w:val="30"/>
          <w:szCs w:val="30"/>
        </w:rPr>
        <w:t>最高人民法院院领导先后联络在京全国人大代表</w:t>
      </w:r>
      <w:r w:rsidRPr="00CB281F">
        <w:rPr>
          <w:rFonts w:eastAsia="仿宋_GB2312" w:hint="eastAsia"/>
          <w:sz w:val="30"/>
          <w:szCs w:val="30"/>
        </w:rPr>
        <w:t>125</w:t>
      </w:r>
      <w:r w:rsidRPr="00CB281F">
        <w:rPr>
          <w:rFonts w:eastAsia="仿宋_GB2312" w:hint="eastAsia"/>
          <w:sz w:val="30"/>
          <w:szCs w:val="30"/>
        </w:rPr>
        <w:t>人次，开展活动</w:t>
      </w:r>
      <w:r w:rsidRPr="00CB281F">
        <w:rPr>
          <w:rFonts w:eastAsia="仿宋_GB2312" w:hint="eastAsia"/>
          <w:sz w:val="30"/>
          <w:szCs w:val="30"/>
        </w:rPr>
        <w:t>30</w:t>
      </w:r>
      <w:r w:rsidRPr="00CB281F">
        <w:rPr>
          <w:rFonts w:eastAsia="仿宋_GB2312" w:hint="eastAsia"/>
          <w:sz w:val="30"/>
          <w:szCs w:val="30"/>
        </w:rPr>
        <w:t>次。先后邀请</w:t>
      </w:r>
      <w:r w:rsidRPr="00CB281F">
        <w:rPr>
          <w:rFonts w:eastAsia="仿宋_GB2312" w:hint="eastAsia"/>
          <w:sz w:val="30"/>
          <w:szCs w:val="30"/>
        </w:rPr>
        <w:t>34</w:t>
      </w:r>
      <w:r w:rsidRPr="00CB281F">
        <w:rPr>
          <w:rFonts w:eastAsia="仿宋_GB2312" w:hint="eastAsia"/>
          <w:sz w:val="30"/>
          <w:szCs w:val="30"/>
        </w:rPr>
        <w:t>个代表团的</w:t>
      </w:r>
      <w:r w:rsidRPr="00CB281F">
        <w:rPr>
          <w:rFonts w:eastAsia="仿宋_GB2312" w:hint="eastAsia"/>
          <w:sz w:val="30"/>
          <w:szCs w:val="30"/>
        </w:rPr>
        <w:t>68</w:t>
      </w:r>
      <w:r>
        <w:rPr>
          <w:rFonts w:eastAsia="仿宋_GB2312" w:hint="eastAsia"/>
          <w:sz w:val="30"/>
          <w:szCs w:val="30"/>
        </w:rPr>
        <w:t>名全国人大代表分别视察</w:t>
      </w:r>
      <w:r w:rsidRPr="00CB281F">
        <w:rPr>
          <w:rFonts w:eastAsia="仿宋_GB2312" w:hint="eastAsia"/>
          <w:sz w:val="30"/>
          <w:szCs w:val="30"/>
        </w:rPr>
        <w:t>广东、山西、吉林、江苏、安徽等地三级法院工作。</w:t>
      </w:r>
    </w:p>
    <w:p w:rsidR="004461F7" w:rsidRDefault="004461F7" w:rsidP="004461F7">
      <w:pPr>
        <w:spacing w:line="560" w:lineRule="exact"/>
        <w:ind w:firstLine="645"/>
        <w:rPr>
          <w:rFonts w:eastAsia="仿宋_GB2312"/>
          <w:sz w:val="30"/>
          <w:szCs w:val="30"/>
        </w:rPr>
      </w:pPr>
      <w:r w:rsidRPr="00F9282E">
        <w:rPr>
          <w:rFonts w:eastAsia="仿宋_GB2312" w:hint="eastAsia"/>
          <w:b/>
          <w:sz w:val="30"/>
          <w:szCs w:val="30"/>
        </w:rPr>
        <w:t>——做好代表建议、政协提案办理工作。</w:t>
      </w:r>
      <w:r w:rsidRPr="00CB281F">
        <w:rPr>
          <w:rFonts w:eastAsia="仿宋_GB2312" w:hint="eastAsia"/>
          <w:sz w:val="30"/>
          <w:szCs w:val="30"/>
        </w:rPr>
        <w:t>全年共完成</w:t>
      </w:r>
      <w:r w:rsidRPr="00CB281F">
        <w:rPr>
          <w:rFonts w:eastAsia="仿宋_GB2312" w:hint="eastAsia"/>
          <w:sz w:val="30"/>
          <w:szCs w:val="30"/>
        </w:rPr>
        <w:t>215</w:t>
      </w:r>
      <w:r w:rsidRPr="00CB281F">
        <w:rPr>
          <w:rFonts w:eastAsia="仿宋_GB2312" w:hint="eastAsia"/>
          <w:sz w:val="30"/>
          <w:szCs w:val="30"/>
        </w:rPr>
        <w:t>件代表建议和</w:t>
      </w:r>
      <w:r w:rsidRPr="00CB281F">
        <w:rPr>
          <w:rFonts w:eastAsia="仿宋_GB2312" w:hint="eastAsia"/>
          <w:sz w:val="30"/>
          <w:szCs w:val="30"/>
        </w:rPr>
        <w:t>86</w:t>
      </w:r>
      <w:r w:rsidRPr="00CB281F">
        <w:rPr>
          <w:rFonts w:eastAsia="仿宋_GB2312" w:hint="eastAsia"/>
          <w:sz w:val="30"/>
          <w:szCs w:val="30"/>
        </w:rPr>
        <w:t>件政协提案的办理答复工作，并将建议办理答复抄送相关代表所在省份人大选联委。</w:t>
      </w:r>
    </w:p>
    <w:p w:rsidR="004461F7" w:rsidRPr="00CB281F" w:rsidRDefault="004461F7" w:rsidP="004461F7">
      <w:pPr>
        <w:spacing w:line="560" w:lineRule="exact"/>
        <w:ind w:firstLine="540"/>
        <w:rPr>
          <w:rFonts w:eastAsia="仿宋_GB2312"/>
          <w:sz w:val="30"/>
          <w:szCs w:val="30"/>
        </w:rPr>
      </w:pPr>
      <w:r w:rsidRPr="00F9282E">
        <w:rPr>
          <w:rFonts w:eastAsia="仿宋_GB2312" w:hint="eastAsia"/>
          <w:b/>
          <w:sz w:val="30"/>
          <w:szCs w:val="30"/>
        </w:rPr>
        <w:t>——完善与各民主党派中央、全国工商联的联络机制。</w:t>
      </w:r>
      <w:r>
        <w:rPr>
          <w:rFonts w:eastAsia="仿宋_GB2312" w:hint="eastAsia"/>
          <w:sz w:val="30"/>
          <w:szCs w:val="30"/>
        </w:rPr>
        <w:t>最高人民法院主要领导分别走访</w:t>
      </w:r>
      <w:r w:rsidRPr="00CB281F">
        <w:rPr>
          <w:rFonts w:eastAsia="仿宋_GB2312" w:hint="eastAsia"/>
          <w:sz w:val="30"/>
          <w:szCs w:val="30"/>
        </w:rPr>
        <w:t>民盟中央、九三学社、致公党中央、</w:t>
      </w:r>
      <w:r w:rsidRPr="00CB281F">
        <w:rPr>
          <w:rFonts w:eastAsia="仿宋_GB2312" w:hint="eastAsia"/>
          <w:sz w:val="30"/>
          <w:szCs w:val="30"/>
        </w:rPr>
        <w:lastRenderedPageBreak/>
        <w:t>民进中央，主动通报工作情况，认真听取意见建议。各民主党派、工商联和无党派人士参加最高人民法院组织开展的各项活动共计</w:t>
      </w:r>
      <w:r w:rsidRPr="00CB281F">
        <w:rPr>
          <w:rFonts w:eastAsia="仿宋_GB2312" w:hint="eastAsia"/>
          <w:sz w:val="30"/>
          <w:szCs w:val="30"/>
        </w:rPr>
        <w:t>100</w:t>
      </w:r>
      <w:r w:rsidRPr="00CB281F">
        <w:rPr>
          <w:rFonts w:eastAsia="仿宋_GB2312" w:hint="eastAsia"/>
          <w:sz w:val="30"/>
          <w:szCs w:val="30"/>
        </w:rPr>
        <w:t>余人次。</w:t>
      </w:r>
    </w:p>
    <w:p w:rsidR="004461F7" w:rsidRPr="0045258F" w:rsidRDefault="004461F7" w:rsidP="004461F7">
      <w:pPr>
        <w:spacing w:line="560" w:lineRule="exact"/>
        <w:ind w:firstLine="645"/>
        <w:rPr>
          <w:rFonts w:eastAsia="仿宋_GB2312"/>
          <w:sz w:val="30"/>
          <w:szCs w:val="30"/>
        </w:rPr>
      </w:pPr>
      <w:r w:rsidRPr="0045258F">
        <w:rPr>
          <w:rFonts w:eastAsia="仿宋_GB2312" w:hint="eastAsia"/>
          <w:b/>
          <w:sz w:val="30"/>
          <w:szCs w:val="30"/>
        </w:rPr>
        <w:t>——依法接受检察机关诉讼监督。</w:t>
      </w:r>
      <w:r>
        <w:rPr>
          <w:rFonts w:eastAsia="仿宋_GB2312" w:hint="eastAsia"/>
          <w:sz w:val="30"/>
          <w:szCs w:val="30"/>
        </w:rPr>
        <w:t>支持、配合检察机关履行监督职责，向最高人民检察院通报死刑复核案件，依法审理检察机关对生效裁判提起的抗诉案件，认真对待检察建议，及时纠正工作中存在的问题，共同维护司法公正。</w:t>
      </w:r>
    </w:p>
    <w:p w:rsidR="004461F7" w:rsidRPr="00CB281F" w:rsidRDefault="004461F7" w:rsidP="004461F7">
      <w:pPr>
        <w:spacing w:line="560" w:lineRule="exact"/>
        <w:ind w:firstLine="645"/>
        <w:rPr>
          <w:rFonts w:eastAsia="仿宋_GB2312"/>
          <w:sz w:val="30"/>
          <w:szCs w:val="30"/>
        </w:rPr>
      </w:pPr>
      <w:r w:rsidRPr="00F9282E">
        <w:rPr>
          <w:rFonts w:eastAsia="仿宋_GB2312" w:hint="eastAsia"/>
          <w:b/>
          <w:sz w:val="30"/>
          <w:szCs w:val="30"/>
        </w:rPr>
        <w:t>——推进特约监督员和特邀咨询员工作。</w:t>
      </w:r>
      <w:r w:rsidRPr="00CB281F">
        <w:rPr>
          <w:rFonts w:eastAsia="仿宋_GB2312" w:hint="eastAsia"/>
          <w:sz w:val="30"/>
          <w:szCs w:val="30"/>
        </w:rPr>
        <w:t>完成第二届</w:t>
      </w:r>
      <w:r w:rsidRPr="00CB281F">
        <w:rPr>
          <w:rFonts w:eastAsia="仿宋_GB2312" w:hint="eastAsia"/>
          <w:sz w:val="30"/>
          <w:szCs w:val="30"/>
        </w:rPr>
        <w:t>58</w:t>
      </w:r>
      <w:r w:rsidRPr="00CB281F">
        <w:rPr>
          <w:rFonts w:eastAsia="仿宋_GB2312" w:hint="eastAsia"/>
          <w:sz w:val="30"/>
          <w:szCs w:val="30"/>
        </w:rPr>
        <w:t>名特约监督员增聘工作，通过邀请视察、座谈、调研、评议、征求意见、旁听庭审和直接走访等多种形式，共开展各类活动</w:t>
      </w:r>
      <w:r w:rsidRPr="00CB281F">
        <w:rPr>
          <w:rFonts w:eastAsia="仿宋_GB2312" w:hint="eastAsia"/>
          <w:sz w:val="30"/>
          <w:szCs w:val="30"/>
        </w:rPr>
        <w:t>81</w:t>
      </w:r>
      <w:r w:rsidRPr="00CB281F">
        <w:rPr>
          <w:rFonts w:eastAsia="仿宋_GB2312" w:hint="eastAsia"/>
          <w:sz w:val="30"/>
          <w:szCs w:val="30"/>
        </w:rPr>
        <w:t>项，邀请特约监督员</w:t>
      </w:r>
      <w:r w:rsidRPr="00CB281F">
        <w:rPr>
          <w:rFonts w:eastAsia="仿宋_GB2312" w:hint="eastAsia"/>
          <w:sz w:val="30"/>
          <w:szCs w:val="30"/>
        </w:rPr>
        <w:t>289</w:t>
      </w:r>
      <w:r w:rsidRPr="00CB281F">
        <w:rPr>
          <w:rFonts w:eastAsia="仿宋_GB2312" w:hint="eastAsia"/>
          <w:sz w:val="30"/>
          <w:szCs w:val="30"/>
        </w:rPr>
        <w:t>人次，特邀咨询员</w:t>
      </w:r>
      <w:r w:rsidRPr="00CB281F">
        <w:rPr>
          <w:rFonts w:eastAsia="仿宋_GB2312" w:hint="eastAsia"/>
          <w:sz w:val="30"/>
          <w:szCs w:val="30"/>
        </w:rPr>
        <w:t>86</w:t>
      </w:r>
      <w:r w:rsidRPr="00CB281F">
        <w:rPr>
          <w:rFonts w:eastAsia="仿宋_GB2312" w:hint="eastAsia"/>
          <w:sz w:val="30"/>
          <w:szCs w:val="30"/>
        </w:rPr>
        <w:t>人次。</w:t>
      </w:r>
    </w:p>
    <w:p w:rsidR="004461F7" w:rsidRPr="00CB281F" w:rsidRDefault="004461F7" w:rsidP="004461F7">
      <w:pPr>
        <w:spacing w:line="560" w:lineRule="exact"/>
        <w:ind w:firstLine="645"/>
        <w:rPr>
          <w:rFonts w:eastAsia="仿宋_GB2312"/>
          <w:sz w:val="30"/>
          <w:szCs w:val="30"/>
        </w:rPr>
      </w:pPr>
      <w:r w:rsidRPr="00F9282E">
        <w:rPr>
          <w:rFonts w:eastAsia="仿宋_GB2312" w:hint="eastAsia"/>
          <w:b/>
          <w:sz w:val="30"/>
          <w:szCs w:val="30"/>
        </w:rPr>
        <w:t>——推进接受监督工作信息化建设。</w:t>
      </w:r>
      <w:r w:rsidRPr="00CB281F">
        <w:rPr>
          <w:rFonts w:eastAsia="仿宋_GB2312" w:hint="eastAsia"/>
          <w:sz w:val="30"/>
          <w:szCs w:val="30"/>
        </w:rPr>
        <w:t>开通代表、委员网络沟通平台和手机信息平台。</w:t>
      </w:r>
      <w:r w:rsidRPr="00CB281F">
        <w:rPr>
          <w:rFonts w:eastAsia="仿宋_GB2312" w:hint="eastAsia"/>
          <w:sz w:val="30"/>
          <w:szCs w:val="30"/>
        </w:rPr>
        <w:t>2014</w:t>
      </w:r>
      <w:r w:rsidRPr="00CB281F">
        <w:rPr>
          <w:rFonts w:eastAsia="仿宋_GB2312" w:hint="eastAsia"/>
          <w:sz w:val="30"/>
          <w:szCs w:val="30"/>
        </w:rPr>
        <w:t>年共办理院长信箱网民建议</w:t>
      </w:r>
      <w:r w:rsidRPr="00CB281F">
        <w:rPr>
          <w:rFonts w:eastAsia="仿宋_GB2312" w:hint="eastAsia"/>
          <w:sz w:val="30"/>
          <w:szCs w:val="30"/>
        </w:rPr>
        <w:t>166</w:t>
      </w:r>
      <w:r w:rsidRPr="00CB281F">
        <w:rPr>
          <w:rFonts w:eastAsia="仿宋_GB2312" w:hint="eastAsia"/>
          <w:sz w:val="30"/>
          <w:szCs w:val="30"/>
        </w:rPr>
        <w:t>条，办结</w:t>
      </w:r>
      <w:r w:rsidRPr="00CB281F">
        <w:rPr>
          <w:rFonts w:eastAsia="仿宋_GB2312" w:hint="eastAsia"/>
          <w:sz w:val="30"/>
          <w:szCs w:val="30"/>
        </w:rPr>
        <w:t>129</w:t>
      </w:r>
      <w:r w:rsidRPr="00CB281F">
        <w:rPr>
          <w:rFonts w:eastAsia="仿宋_GB2312" w:hint="eastAsia"/>
          <w:sz w:val="30"/>
          <w:szCs w:val="30"/>
        </w:rPr>
        <w:t>条，并逐一答复网民；累计向沟通平台上传信息</w:t>
      </w:r>
      <w:r w:rsidRPr="00CB281F">
        <w:rPr>
          <w:rFonts w:eastAsia="仿宋_GB2312" w:hint="eastAsia"/>
          <w:sz w:val="30"/>
          <w:szCs w:val="30"/>
        </w:rPr>
        <w:t>774</w:t>
      </w:r>
      <w:r w:rsidRPr="00CB281F">
        <w:rPr>
          <w:rFonts w:eastAsia="仿宋_GB2312" w:hint="eastAsia"/>
          <w:sz w:val="30"/>
          <w:szCs w:val="30"/>
        </w:rPr>
        <w:t>篇。</w:t>
      </w:r>
    </w:p>
    <w:p w:rsidR="004461F7" w:rsidRPr="00AE035B" w:rsidRDefault="004461F7" w:rsidP="004461F7">
      <w:pPr>
        <w:spacing w:line="560" w:lineRule="exact"/>
        <w:ind w:firstLine="645"/>
        <w:outlineLvl w:val="0"/>
        <w:rPr>
          <w:rFonts w:eastAsia="黑体"/>
          <w:sz w:val="30"/>
          <w:szCs w:val="30"/>
        </w:rPr>
      </w:pPr>
      <w:bookmarkStart w:id="6" w:name="_Toc411840744"/>
      <w:r w:rsidRPr="00AE035B">
        <w:rPr>
          <w:rFonts w:eastAsia="黑体" w:hint="eastAsia"/>
          <w:sz w:val="30"/>
          <w:szCs w:val="30"/>
        </w:rPr>
        <w:t>七、新闻宣传工作</w:t>
      </w:r>
      <w:bookmarkEnd w:id="6"/>
    </w:p>
    <w:p w:rsidR="004461F7" w:rsidRPr="000D26F1" w:rsidRDefault="004461F7" w:rsidP="004461F7">
      <w:pPr>
        <w:spacing w:line="560" w:lineRule="exact"/>
        <w:ind w:firstLine="645"/>
        <w:rPr>
          <w:rFonts w:eastAsia="仿宋_GB2312"/>
          <w:sz w:val="30"/>
          <w:szCs w:val="30"/>
        </w:rPr>
      </w:pPr>
      <w:r w:rsidRPr="000D26F1">
        <w:rPr>
          <w:rFonts w:eastAsia="仿宋_GB2312" w:hint="eastAsia"/>
          <w:b/>
          <w:sz w:val="30"/>
          <w:szCs w:val="30"/>
        </w:rPr>
        <w:t>——展现司法公开透明新形象。</w:t>
      </w:r>
      <w:r w:rsidRPr="009F33DF">
        <w:rPr>
          <w:rFonts w:eastAsia="仿宋_GB2312" w:hint="eastAsia"/>
          <w:sz w:val="30"/>
          <w:szCs w:val="30"/>
        </w:rPr>
        <w:t>立足全媒体时代传播格局，充分整合人民法</w:t>
      </w:r>
      <w:r>
        <w:rPr>
          <w:rFonts w:eastAsia="仿宋_GB2312" w:hint="eastAsia"/>
          <w:sz w:val="30"/>
          <w:szCs w:val="30"/>
        </w:rPr>
        <w:t>院报、最高人民法院影视中心、中国法院网、人民司法杂志等自有媒体</w:t>
      </w:r>
      <w:r w:rsidRPr="009F33DF">
        <w:rPr>
          <w:rFonts w:eastAsia="仿宋_GB2312" w:hint="eastAsia"/>
          <w:sz w:val="30"/>
          <w:szCs w:val="30"/>
        </w:rPr>
        <w:t>传播平台，综合发挥多媒体传播优势</w:t>
      </w:r>
      <w:r>
        <w:rPr>
          <w:rFonts w:eastAsia="仿宋_GB2312" w:hint="eastAsia"/>
          <w:sz w:val="30"/>
          <w:szCs w:val="30"/>
        </w:rPr>
        <w:t>。</w:t>
      </w:r>
    </w:p>
    <w:p w:rsidR="004461F7" w:rsidRPr="000875C1" w:rsidRDefault="004461F7" w:rsidP="004461F7">
      <w:pPr>
        <w:spacing w:line="560" w:lineRule="exact"/>
        <w:ind w:firstLine="645"/>
        <w:rPr>
          <w:rFonts w:eastAsia="仿宋_GB2312"/>
          <w:sz w:val="30"/>
          <w:szCs w:val="30"/>
        </w:rPr>
      </w:pPr>
      <w:r w:rsidRPr="00EE7186">
        <w:rPr>
          <w:rFonts w:eastAsia="仿宋_GB2312" w:hint="eastAsia"/>
          <w:b/>
          <w:sz w:val="30"/>
          <w:szCs w:val="30"/>
        </w:rPr>
        <w:t>——提升人民法院新闻发布工作水平。</w:t>
      </w:r>
      <w:r w:rsidRPr="000875C1">
        <w:rPr>
          <w:rFonts w:eastAsia="仿宋_GB2312" w:hint="eastAsia"/>
          <w:sz w:val="30"/>
          <w:szCs w:val="30"/>
        </w:rPr>
        <w:t>向全社会集中公布全国</w:t>
      </w:r>
      <w:r w:rsidRPr="000875C1">
        <w:rPr>
          <w:rFonts w:eastAsia="仿宋_GB2312" w:hint="eastAsia"/>
          <w:sz w:val="30"/>
          <w:szCs w:val="30"/>
        </w:rPr>
        <w:t>2</w:t>
      </w:r>
      <w:r>
        <w:rPr>
          <w:rFonts w:eastAsia="仿宋_GB2312" w:hint="eastAsia"/>
          <w:sz w:val="30"/>
          <w:szCs w:val="30"/>
        </w:rPr>
        <w:t>995</w:t>
      </w:r>
      <w:r w:rsidRPr="000875C1">
        <w:rPr>
          <w:rFonts w:eastAsia="仿宋_GB2312" w:hint="eastAsia"/>
          <w:sz w:val="30"/>
          <w:szCs w:val="30"/>
        </w:rPr>
        <w:t>家法院</w:t>
      </w:r>
      <w:r>
        <w:rPr>
          <w:rFonts w:eastAsia="仿宋_GB2312" w:hint="eastAsia"/>
          <w:sz w:val="30"/>
          <w:szCs w:val="30"/>
        </w:rPr>
        <w:t>的</w:t>
      </w:r>
      <w:r w:rsidRPr="000875C1">
        <w:rPr>
          <w:rFonts w:eastAsia="仿宋_GB2312" w:hint="eastAsia"/>
          <w:sz w:val="30"/>
          <w:szCs w:val="30"/>
        </w:rPr>
        <w:t>3</w:t>
      </w:r>
      <w:r>
        <w:rPr>
          <w:rFonts w:eastAsia="仿宋_GB2312" w:hint="eastAsia"/>
          <w:sz w:val="30"/>
          <w:szCs w:val="30"/>
        </w:rPr>
        <w:t>281</w:t>
      </w:r>
      <w:r w:rsidRPr="000875C1">
        <w:rPr>
          <w:rFonts w:eastAsia="仿宋_GB2312" w:hint="eastAsia"/>
          <w:sz w:val="30"/>
          <w:szCs w:val="30"/>
        </w:rPr>
        <w:t>名新闻发言人名单信息</w:t>
      </w:r>
      <w:r>
        <w:rPr>
          <w:rFonts w:eastAsia="仿宋_GB2312" w:hint="eastAsia"/>
          <w:sz w:val="30"/>
          <w:szCs w:val="30"/>
        </w:rPr>
        <w:t>，</w:t>
      </w:r>
      <w:r w:rsidRPr="000875C1">
        <w:rPr>
          <w:rFonts w:eastAsia="仿宋_GB2312" w:hint="eastAsia"/>
          <w:sz w:val="30"/>
          <w:szCs w:val="30"/>
        </w:rPr>
        <w:t>全面推进人民法院新闻发布例会制度和新闻发言人队伍建设</w:t>
      </w:r>
      <w:r>
        <w:rPr>
          <w:rFonts w:eastAsia="仿宋_GB2312" w:hint="eastAsia"/>
          <w:sz w:val="30"/>
          <w:szCs w:val="30"/>
        </w:rPr>
        <w:t>。组织召开新闻发布会</w:t>
      </w:r>
      <w:r>
        <w:rPr>
          <w:rFonts w:eastAsia="仿宋_GB2312" w:hint="eastAsia"/>
          <w:sz w:val="30"/>
          <w:szCs w:val="30"/>
        </w:rPr>
        <w:t>19</w:t>
      </w:r>
      <w:r>
        <w:rPr>
          <w:rFonts w:eastAsia="仿宋_GB2312" w:hint="eastAsia"/>
          <w:sz w:val="30"/>
          <w:szCs w:val="30"/>
        </w:rPr>
        <w:t>次，主动发布人民法院司法工作信息。</w:t>
      </w:r>
    </w:p>
    <w:p w:rsidR="004461F7" w:rsidRPr="000875C1" w:rsidRDefault="004461F7" w:rsidP="004461F7">
      <w:pPr>
        <w:spacing w:line="560" w:lineRule="exact"/>
        <w:ind w:firstLine="645"/>
        <w:rPr>
          <w:rFonts w:eastAsia="仿宋_GB2312"/>
          <w:sz w:val="30"/>
          <w:szCs w:val="30"/>
        </w:rPr>
      </w:pPr>
      <w:r w:rsidRPr="00863810">
        <w:rPr>
          <w:rFonts w:eastAsia="仿宋_GB2312" w:hint="eastAsia"/>
          <w:b/>
          <w:sz w:val="30"/>
          <w:szCs w:val="30"/>
        </w:rPr>
        <w:t>——创新宣传形式和载体。</w:t>
      </w:r>
      <w:r w:rsidRPr="000875C1">
        <w:rPr>
          <w:rFonts w:eastAsia="仿宋_GB2312" w:hint="eastAsia"/>
          <w:sz w:val="30"/>
          <w:szCs w:val="30"/>
        </w:rPr>
        <w:t>与百度公司共同开发“百度</w:t>
      </w:r>
      <w:r>
        <w:rPr>
          <w:rFonts w:eastAsia="仿宋_GB2312" w:hint="eastAsia"/>
          <w:sz w:val="30"/>
          <w:szCs w:val="30"/>
        </w:rPr>
        <w:t>·</w:t>
      </w:r>
      <w:r w:rsidRPr="000875C1">
        <w:rPr>
          <w:rFonts w:eastAsia="仿宋_GB2312" w:hint="eastAsia"/>
          <w:sz w:val="30"/>
          <w:szCs w:val="30"/>
        </w:rPr>
        <w:t>中</w:t>
      </w:r>
      <w:r w:rsidRPr="000875C1">
        <w:rPr>
          <w:rFonts w:eastAsia="仿宋_GB2312" w:hint="eastAsia"/>
          <w:sz w:val="30"/>
          <w:szCs w:val="30"/>
        </w:rPr>
        <w:lastRenderedPageBreak/>
        <w:t>国法院地图”，共收录</w:t>
      </w:r>
      <w:r w:rsidRPr="000875C1">
        <w:rPr>
          <w:rFonts w:eastAsia="仿宋_GB2312" w:hint="eastAsia"/>
          <w:sz w:val="30"/>
          <w:szCs w:val="30"/>
        </w:rPr>
        <w:t>3496</w:t>
      </w:r>
      <w:r w:rsidRPr="000875C1">
        <w:rPr>
          <w:rFonts w:eastAsia="仿宋_GB2312" w:hint="eastAsia"/>
          <w:sz w:val="30"/>
          <w:szCs w:val="30"/>
        </w:rPr>
        <w:t>个法院信息，</w:t>
      </w:r>
      <w:r>
        <w:rPr>
          <w:rFonts w:eastAsia="仿宋_GB2312" w:hint="eastAsia"/>
          <w:sz w:val="30"/>
          <w:szCs w:val="30"/>
        </w:rPr>
        <w:t>打造移动互联网</w:t>
      </w:r>
      <w:r w:rsidRPr="000875C1">
        <w:rPr>
          <w:rFonts w:eastAsia="仿宋_GB2312" w:hint="eastAsia"/>
          <w:sz w:val="30"/>
          <w:szCs w:val="30"/>
        </w:rPr>
        <w:t>时代司法便民新平台。编辑出版首部立体画册——《公平正义</w:t>
      </w:r>
      <w:r>
        <w:rPr>
          <w:rFonts w:eastAsia="仿宋_GB2312" w:hint="eastAsia"/>
          <w:sz w:val="30"/>
          <w:szCs w:val="30"/>
        </w:rPr>
        <w:t>——人民法院</w:t>
      </w:r>
      <w:r>
        <w:rPr>
          <w:rFonts w:hint="eastAsia"/>
        </w:rPr>
        <w:t>·</w:t>
      </w:r>
      <w:r w:rsidRPr="000875C1">
        <w:rPr>
          <w:rFonts w:eastAsia="仿宋_GB2312" w:hint="eastAsia"/>
          <w:sz w:val="30"/>
          <w:szCs w:val="30"/>
        </w:rPr>
        <w:t>2013</w:t>
      </w:r>
      <w:r w:rsidRPr="000875C1">
        <w:rPr>
          <w:rFonts w:eastAsia="仿宋_GB2312" w:hint="eastAsia"/>
          <w:sz w:val="30"/>
          <w:szCs w:val="30"/>
        </w:rPr>
        <w:t>》，</w:t>
      </w:r>
      <w:r>
        <w:rPr>
          <w:rFonts w:eastAsia="仿宋_GB2312" w:hint="eastAsia"/>
          <w:sz w:val="30"/>
          <w:szCs w:val="30"/>
        </w:rPr>
        <w:t>以</w:t>
      </w:r>
      <w:r w:rsidRPr="000875C1">
        <w:rPr>
          <w:rFonts w:eastAsia="仿宋_GB2312" w:hint="eastAsia"/>
          <w:sz w:val="30"/>
          <w:szCs w:val="30"/>
        </w:rPr>
        <w:t>手工折纸加</w:t>
      </w:r>
      <w:r>
        <w:rPr>
          <w:rFonts w:eastAsia="仿宋_GB2312" w:hint="eastAsia"/>
          <w:sz w:val="30"/>
          <w:szCs w:val="30"/>
        </w:rPr>
        <w:t>新闻</w:t>
      </w:r>
      <w:r w:rsidRPr="000875C1">
        <w:rPr>
          <w:rFonts w:eastAsia="仿宋_GB2312" w:hint="eastAsia"/>
          <w:sz w:val="30"/>
          <w:szCs w:val="30"/>
        </w:rPr>
        <w:t>漫画形式展现</w:t>
      </w:r>
      <w:r w:rsidRPr="000875C1">
        <w:rPr>
          <w:rFonts w:eastAsia="仿宋_GB2312" w:hint="eastAsia"/>
          <w:sz w:val="30"/>
          <w:szCs w:val="30"/>
        </w:rPr>
        <w:t>2013</w:t>
      </w:r>
      <w:r w:rsidRPr="000875C1">
        <w:rPr>
          <w:rFonts w:eastAsia="仿宋_GB2312" w:hint="eastAsia"/>
          <w:sz w:val="30"/>
          <w:szCs w:val="30"/>
        </w:rPr>
        <w:t>年人民法院各项重大举措</w:t>
      </w:r>
      <w:r>
        <w:rPr>
          <w:rFonts w:eastAsia="仿宋_GB2312" w:hint="eastAsia"/>
          <w:sz w:val="30"/>
          <w:szCs w:val="30"/>
        </w:rPr>
        <w:t>。</w:t>
      </w:r>
      <w:r w:rsidRPr="000875C1">
        <w:rPr>
          <w:rFonts w:eastAsia="仿宋_GB2312" w:hint="eastAsia"/>
          <w:sz w:val="30"/>
          <w:szCs w:val="30"/>
        </w:rPr>
        <w:t>编写“法在身边”系列普法漫画书</w:t>
      </w:r>
      <w:r>
        <w:rPr>
          <w:rFonts w:eastAsia="仿宋_GB2312" w:hint="eastAsia"/>
          <w:sz w:val="30"/>
          <w:szCs w:val="30"/>
        </w:rPr>
        <w:t>，借助</w:t>
      </w:r>
      <w:r w:rsidRPr="000875C1">
        <w:rPr>
          <w:rFonts w:eastAsia="仿宋_GB2312" w:hint="eastAsia"/>
          <w:sz w:val="30"/>
          <w:szCs w:val="30"/>
        </w:rPr>
        <w:t>人民群众利于接受、易于传播的方式传递司法信息。</w:t>
      </w:r>
    </w:p>
    <w:p w:rsidR="004461F7" w:rsidRPr="000875C1" w:rsidRDefault="004461F7" w:rsidP="004461F7">
      <w:pPr>
        <w:spacing w:line="560" w:lineRule="exact"/>
        <w:ind w:firstLine="645"/>
        <w:rPr>
          <w:rFonts w:eastAsia="仿宋_GB2312"/>
          <w:sz w:val="30"/>
          <w:szCs w:val="30"/>
        </w:rPr>
      </w:pPr>
      <w:r w:rsidRPr="00EE7186">
        <w:rPr>
          <w:rFonts w:eastAsia="仿宋_GB2312" w:hint="eastAsia"/>
          <w:b/>
          <w:sz w:val="30"/>
          <w:szCs w:val="30"/>
        </w:rPr>
        <w:t>——利用新媒体发布权威信息。</w:t>
      </w:r>
      <w:r w:rsidRPr="000875C1">
        <w:rPr>
          <w:rFonts w:eastAsia="仿宋_GB2312" w:hint="eastAsia"/>
          <w:sz w:val="30"/>
          <w:szCs w:val="30"/>
        </w:rPr>
        <w:t>通过官方微博、微信、</w:t>
      </w:r>
      <w:r>
        <w:rPr>
          <w:rFonts w:eastAsia="仿宋_GB2312" w:hint="eastAsia"/>
          <w:sz w:val="30"/>
          <w:szCs w:val="30"/>
        </w:rPr>
        <w:t>新闻</w:t>
      </w:r>
      <w:r w:rsidRPr="000875C1">
        <w:rPr>
          <w:rFonts w:eastAsia="仿宋_GB2312" w:hint="eastAsia"/>
          <w:sz w:val="30"/>
          <w:szCs w:val="30"/>
        </w:rPr>
        <w:t>客户端及时发布法院重要工作信息，积极打造权威发布新平台</w:t>
      </w:r>
      <w:r>
        <w:rPr>
          <w:rFonts w:eastAsia="仿宋_GB2312" w:hint="eastAsia"/>
          <w:sz w:val="30"/>
          <w:szCs w:val="30"/>
        </w:rPr>
        <w:t>。</w:t>
      </w:r>
      <w:r w:rsidRPr="000875C1">
        <w:rPr>
          <w:rFonts w:eastAsia="仿宋_GB2312" w:hint="eastAsia"/>
          <w:sz w:val="30"/>
          <w:szCs w:val="30"/>
        </w:rPr>
        <w:t>立足信息受众需求，推出“法官时间去哪了”、“带着微博去执行”等专题栏目，</w:t>
      </w:r>
      <w:r>
        <w:rPr>
          <w:rFonts w:eastAsia="仿宋_GB2312" w:hint="eastAsia"/>
          <w:sz w:val="30"/>
          <w:szCs w:val="30"/>
        </w:rPr>
        <w:t>让法院工作更加</w:t>
      </w:r>
      <w:r w:rsidRPr="000875C1">
        <w:rPr>
          <w:rFonts w:eastAsia="仿宋_GB2312" w:hint="eastAsia"/>
          <w:sz w:val="30"/>
          <w:szCs w:val="30"/>
        </w:rPr>
        <w:t>接地气，近民心。</w:t>
      </w:r>
    </w:p>
    <w:p w:rsidR="004461F7" w:rsidRDefault="004461F7" w:rsidP="004461F7">
      <w:pPr>
        <w:spacing w:line="560" w:lineRule="exact"/>
        <w:ind w:firstLine="645"/>
        <w:rPr>
          <w:rFonts w:eastAsia="仿宋_GB2312"/>
          <w:sz w:val="30"/>
          <w:szCs w:val="30"/>
        </w:rPr>
      </w:pPr>
      <w:r w:rsidRPr="00EE7186">
        <w:rPr>
          <w:rFonts w:eastAsia="仿宋_GB2312" w:hint="eastAsia"/>
          <w:b/>
          <w:sz w:val="30"/>
          <w:szCs w:val="30"/>
        </w:rPr>
        <w:t>——展现人民法院公开开放形象。</w:t>
      </w:r>
      <w:r w:rsidRPr="000875C1">
        <w:rPr>
          <w:rFonts w:eastAsia="仿宋_GB2312" w:hint="eastAsia"/>
          <w:sz w:val="30"/>
          <w:szCs w:val="30"/>
        </w:rPr>
        <w:t>全国</w:t>
      </w:r>
      <w:r w:rsidRPr="000875C1">
        <w:rPr>
          <w:rFonts w:eastAsia="仿宋_GB2312" w:hint="eastAsia"/>
          <w:sz w:val="30"/>
          <w:szCs w:val="30"/>
        </w:rPr>
        <w:t>25</w:t>
      </w:r>
      <w:r w:rsidRPr="000875C1">
        <w:rPr>
          <w:rFonts w:eastAsia="仿宋_GB2312" w:hint="eastAsia"/>
          <w:sz w:val="30"/>
          <w:szCs w:val="30"/>
        </w:rPr>
        <w:t>个省（区、市）近</w:t>
      </w:r>
      <w:r w:rsidRPr="000875C1">
        <w:rPr>
          <w:rFonts w:eastAsia="仿宋_GB2312" w:hint="eastAsia"/>
          <w:sz w:val="30"/>
          <w:szCs w:val="30"/>
        </w:rPr>
        <w:t>500</w:t>
      </w:r>
      <w:r>
        <w:rPr>
          <w:rFonts w:eastAsia="仿宋_GB2312" w:hint="eastAsia"/>
          <w:sz w:val="30"/>
          <w:szCs w:val="30"/>
        </w:rPr>
        <w:t>家法院同步开展</w:t>
      </w:r>
      <w:r w:rsidRPr="000875C1">
        <w:rPr>
          <w:rFonts w:eastAsia="仿宋_GB2312" w:hint="eastAsia"/>
          <w:sz w:val="30"/>
          <w:szCs w:val="30"/>
        </w:rPr>
        <w:t>“法在身边——送法进校园”专题宣传活动。最高人民法院在第一个国家宪法日举办“</w:t>
      </w:r>
      <w:r w:rsidRPr="000875C1">
        <w:rPr>
          <w:rFonts w:eastAsia="仿宋_GB2312" w:hint="eastAsia"/>
          <w:sz w:val="30"/>
          <w:szCs w:val="30"/>
        </w:rPr>
        <w:t>12</w:t>
      </w:r>
      <w:r w:rsidRPr="000875C1">
        <w:rPr>
          <w:rFonts w:eastAsia="仿宋_GB2312" w:hint="eastAsia"/>
          <w:sz w:val="30"/>
          <w:szCs w:val="30"/>
        </w:rPr>
        <w:t>·</w:t>
      </w:r>
      <w:r w:rsidRPr="000875C1">
        <w:rPr>
          <w:rFonts w:eastAsia="仿宋_GB2312" w:hint="eastAsia"/>
          <w:sz w:val="30"/>
          <w:szCs w:val="30"/>
        </w:rPr>
        <w:t>4</w:t>
      </w:r>
      <w:r w:rsidRPr="000875C1">
        <w:rPr>
          <w:rFonts w:eastAsia="仿宋_GB2312" w:hint="eastAsia"/>
          <w:sz w:val="30"/>
          <w:szCs w:val="30"/>
        </w:rPr>
        <w:t>”公众开放日活动，邀请</w:t>
      </w:r>
      <w:r w:rsidRPr="000875C1">
        <w:rPr>
          <w:rFonts w:eastAsia="仿宋_GB2312" w:hint="eastAsia"/>
          <w:sz w:val="30"/>
          <w:szCs w:val="30"/>
        </w:rPr>
        <w:t>70</w:t>
      </w:r>
      <w:r w:rsidRPr="000875C1">
        <w:rPr>
          <w:rFonts w:eastAsia="仿宋_GB2312" w:hint="eastAsia"/>
          <w:sz w:val="30"/>
          <w:szCs w:val="30"/>
        </w:rPr>
        <w:t>余位人大代表及社会各界群众代表参加活动，现场观摩最高人民法院法官代表面向宪法宣誓。</w:t>
      </w:r>
      <w:r>
        <w:rPr>
          <w:rFonts w:eastAsia="仿宋_GB2312" w:hint="eastAsia"/>
          <w:sz w:val="30"/>
          <w:szCs w:val="30"/>
        </w:rPr>
        <w:t xml:space="preserve"> </w:t>
      </w:r>
    </w:p>
    <w:p w:rsidR="004461F7" w:rsidRPr="007731CC" w:rsidRDefault="004461F7" w:rsidP="004461F7">
      <w:pPr>
        <w:spacing w:line="560" w:lineRule="exact"/>
        <w:ind w:firstLine="645"/>
        <w:outlineLvl w:val="0"/>
        <w:rPr>
          <w:rFonts w:eastAsia="黑体"/>
          <w:sz w:val="30"/>
          <w:szCs w:val="30"/>
        </w:rPr>
      </w:pPr>
      <w:bookmarkStart w:id="7" w:name="_Toc411840745"/>
      <w:r w:rsidRPr="00AE035B">
        <w:rPr>
          <w:rFonts w:eastAsia="黑体" w:hint="eastAsia"/>
          <w:sz w:val="30"/>
          <w:szCs w:val="30"/>
        </w:rPr>
        <w:t>八、对外交流工作</w:t>
      </w:r>
      <w:bookmarkEnd w:id="7"/>
    </w:p>
    <w:p w:rsidR="004461F7" w:rsidRPr="005F0D2A" w:rsidRDefault="004461F7" w:rsidP="004461F7">
      <w:pPr>
        <w:spacing w:line="560" w:lineRule="exact"/>
        <w:ind w:firstLine="645"/>
        <w:rPr>
          <w:rFonts w:eastAsia="仿宋_GB2312"/>
          <w:sz w:val="30"/>
          <w:szCs w:val="30"/>
        </w:rPr>
      </w:pPr>
      <w:r w:rsidRPr="00B83C19">
        <w:rPr>
          <w:rFonts w:eastAsia="仿宋_GB2312" w:hint="eastAsia"/>
          <w:b/>
          <w:sz w:val="30"/>
          <w:szCs w:val="30"/>
        </w:rPr>
        <w:t>——促进多边司法交流合作。</w:t>
      </w:r>
      <w:r w:rsidRPr="005F0D2A">
        <w:rPr>
          <w:rFonts w:eastAsia="仿宋_GB2312" w:hint="eastAsia"/>
          <w:sz w:val="30"/>
          <w:szCs w:val="30"/>
        </w:rPr>
        <w:t>举办“中国</w:t>
      </w:r>
      <w:r>
        <w:rPr>
          <w:rFonts w:eastAsia="仿宋_GB2312" w:hint="eastAsia"/>
          <w:sz w:val="30"/>
          <w:szCs w:val="30"/>
        </w:rPr>
        <w:t>—</w:t>
      </w:r>
      <w:r w:rsidRPr="005F0D2A">
        <w:rPr>
          <w:rFonts w:eastAsia="仿宋_GB2312" w:hint="eastAsia"/>
          <w:sz w:val="30"/>
          <w:szCs w:val="30"/>
        </w:rPr>
        <w:t>东盟大法官论坛”</w:t>
      </w:r>
      <w:r>
        <w:rPr>
          <w:rFonts w:eastAsia="仿宋_GB2312" w:hint="eastAsia"/>
          <w:sz w:val="30"/>
          <w:szCs w:val="30"/>
        </w:rPr>
        <w:t>，</w:t>
      </w:r>
      <w:r w:rsidRPr="005F0D2A">
        <w:rPr>
          <w:rFonts w:eastAsia="仿宋_GB2312" w:hint="eastAsia"/>
          <w:sz w:val="30"/>
          <w:szCs w:val="30"/>
        </w:rPr>
        <w:t>通过成果性文件《南宁声明》，</w:t>
      </w:r>
      <w:r>
        <w:rPr>
          <w:rFonts w:eastAsia="仿宋_GB2312" w:hint="eastAsia"/>
          <w:sz w:val="30"/>
          <w:szCs w:val="30"/>
        </w:rPr>
        <w:t>将</w:t>
      </w:r>
      <w:r w:rsidRPr="005F0D2A">
        <w:rPr>
          <w:rFonts w:eastAsia="仿宋_GB2312" w:hint="eastAsia"/>
          <w:sz w:val="30"/>
          <w:szCs w:val="30"/>
        </w:rPr>
        <w:t>中国与东盟的司法合作与交流</w:t>
      </w:r>
      <w:r>
        <w:rPr>
          <w:rFonts w:eastAsia="仿宋_GB2312" w:hint="eastAsia"/>
          <w:sz w:val="30"/>
          <w:szCs w:val="30"/>
        </w:rPr>
        <w:t>提升至新</w:t>
      </w:r>
      <w:r w:rsidRPr="005F0D2A">
        <w:rPr>
          <w:rFonts w:eastAsia="仿宋_GB2312" w:hint="eastAsia"/>
          <w:sz w:val="30"/>
          <w:szCs w:val="30"/>
        </w:rPr>
        <w:t>高度。周强院长率团参加第九次</w:t>
      </w:r>
      <w:r>
        <w:rPr>
          <w:rFonts w:eastAsia="仿宋_GB2312" w:hint="eastAsia"/>
          <w:sz w:val="30"/>
          <w:szCs w:val="30"/>
        </w:rPr>
        <w:t>上海合作</w:t>
      </w:r>
      <w:r w:rsidRPr="005F0D2A">
        <w:rPr>
          <w:rFonts w:eastAsia="仿宋_GB2312" w:hint="eastAsia"/>
          <w:sz w:val="30"/>
          <w:szCs w:val="30"/>
        </w:rPr>
        <w:t>组织院长会</w:t>
      </w:r>
      <w:r>
        <w:rPr>
          <w:rFonts w:eastAsia="仿宋_GB2312" w:hint="eastAsia"/>
          <w:sz w:val="30"/>
          <w:szCs w:val="30"/>
        </w:rPr>
        <w:t>，</w:t>
      </w:r>
      <w:r w:rsidRPr="005F0D2A">
        <w:rPr>
          <w:rFonts w:eastAsia="仿宋_GB2312" w:hint="eastAsia"/>
          <w:sz w:val="30"/>
          <w:szCs w:val="30"/>
        </w:rPr>
        <w:t>签署《第九次上海合作组织成员国最高法院院长会议联合声明》。积极争取国际法律组织主导权</w:t>
      </w:r>
      <w:r>
        <w:rPr>
          <w:rFonts w:eastAsia="仿宋_GB2312" w:hint="eastAsia"/>
          <w:sz w:val="30"/>
          <w:szCs w:val="30"/>
        </w:rPr>
        <w:t>，</w:t>
      </w:r>
      <w:r w:rsidRPr="005F0D2A">
        <w:rPr>
          <w:rFonts w:eastAsia="仿宋_GB2312" w:hint="eastAsia"/>
          <w:sz w:val="30"/>
          <w:szCs w:val="30"/>
        </w:rPr>
        <w:t>江必新副院长率团出席最高行政法院国际协会理事会会议，</w:t>
      </w:r>
      <w:r>
        <w:rPr>
          <w:rFonts w:eastAsia="仿宋_GB2312" w:hint="eastAsia"/>
          <w:sz w:val="30"/>
          <w:szCs w:val="30"/>
        </w:rPr>
        <w:t>我</w:t>
      </w:r>
      <w:r w:rsidRPr="005F0D2A">
        <w:rPr>
          <w:rFonts w:eastAsia="仿宋_GB2312" w:hint="eastAsia"/>
          <w:sz w:val="30"/>
          <w:szCs w:val="30"/>
        </w:rPr>
        <w:t>国当选为协会管理委员会成员。</w:t>
      </w:r>
    </w:p>
    <w:p w:rsidR="004461F7" w:rsidRDefault="004461F7" w:rsidP="004461F7">
      <w:pPr>
        <w:spacing w:line="560" w:lineRule="exact"/>
        <w:ind w:firstLine="645"/>
        <w:rPr>
          <w:rFonts w:eastAsia="仿宋_GB2312"/>
          <w:sz w:val="32"/>
          <w:szCs w:val="32"/>
        </w:rPr>
      </w:pPr>
      <w:r>
        <w:rPr>
          <w:rFonts w:eastAsia="仿宋_GB2312" w:hint="eastAsia"/>
          <w:b/>
          <w:sz w:val="30"/>
          <w:szCs w:val="30"/>
        </w:rPr>
        <w:t>——</w:t>
      </w:r>
      <w:r w:rsidRPr="00EE7186">
        <w:rPr>
          <w:rFonts w:eastAsia="仿宋_GB2312" w:hint="eastAsia"/>
          <w:b/>
          <w:sz w:val="30"/>
          <w:szCs w:val="30"/>
        </w:rPr>
        <w:t>开展高层司法交流</w:t>
      </w:r>
      <w:r>
        <w:rPr>
          <w:rFonts w:eastAsia="仿宋_GB2312" w:hint="eastAsia"/>
          <w:b/>
          <w:sz w:val="30"/>
          <w:szCs w:val="30"/>
        </w:rPr>
        <w:t>。</w:t>
      </w:r>
      <w:r w:rsidRPr="005F0D2A">
        <w:rPr>
          <w:rFonts w:eastAsia="仿宋_GB2312" w:hint="eastAsia"/>
          <w:sz w:val="30"/>
          <w:szCs w:val="30"/>
        </w:rPr>
        <w:t>周强院长应邀对土耳其、法国进行友好访问</w:t>
      </w:r>
      <w:r>
        <w:rPr>
          <w:rFonts w:eastAsia="仿宋_GB2312" w:hint="eastAsia"/>
          <w:sz w:val="30"/>
          <w:szCs w:val="30"/>
        </w:rPr>
        <w:t>，推动多边和双边司法交流，展示中国依法治国</w:t>
      </w:r>
      <w:r w:rsidRPr="005F0D2A">
        <w:rPr>
          <w:rFonts w:eastAsia="仿宋_GB2312" w:hint="eastAsia"/>
          <w:sz w:val="30"/>
          <w:szCs w:val="30"/>
        </w:rPr>
        <w:t>良好</w:t>
      </w:r>
      <w:r w:rsidRPr="005F0D2A">
        <w:rPr>
          <w:rFonts w:eastAsia="仿宋_GB2312" w:hint="eastAsia"/>
          <w:sz w:val="30"/>
          <w:szCs w:val="30"/>
        </w:rPr>
        <w:lastRenderedPageBreak/>
        <w:t>形象。沈德咏常务副院长率团对印度尼西亚、马来西亚、斯</w:t>
      </w:r>
      <w:r>
        <w:rPr>
          <w:rFonts w:eastAsia="仿宋_GB2312" w:hint="eastAsia"/>
          <w:sz w:val="30"/>
          <w:szCs w:val="30"/>
        </w:rPr>
        <w:t>里兰卡进行</w:t>
      </w:r>
      <w:r w:rsidRPr="005F0D2A">
        <w:rPr>
          <w:rFonts w:eastAsia="仿宋_GB2312" w:hint="eastAsia"/>
          <w:sz w:val="30"/>
          <w:szCs w:val="30"/>
        </w:rPr>
        <w:t>正式友好访问，加强我</w:t>
      </w:r>
      <w:r>
        <w:rPr>
          <w:rFonts w:eastAsia="仿宋_GB2312" w:hint="eastAsia"/>
          <w:sz w:val="30"/>
          <w:szCs w:val="30"/>
        </w:rPr>
        <w:t>国</w:t>
      </w:r>
      <w:r w:rsidRPr="005F0D2A">
        <w:rPr>
          <w:rFonts w:eastAsia="仿宋_GB2312" w:hint="eastAsia"/>
          <w:sz w:val="30"/>
          <w:szCs w:val="30"/>
        </w:rPr>
        <w:t>同“一带一路”沿线国家司法界的务实合作。</w:t>
      </w:r>
    </w:p>
    <w:p w:rsidR="004461F7" w:rsidRDefault="004461F7" w:rsidP="004461F7">
      <w:pPr>
        <w:spacing w:line="560" w:lineRule="exact"/>
        <w:ind w:firstLine="645"/>
        <w:rPr>
          <w:rFonts w:eastAsia="仿宋_GB2312"/>
          <w:sz w:val="30"/>
          <w:szCs w:val="30"/>
        </w:rPr>
      </w:pPr>
      <w:r w:rsidRPr="00EB6074">
        <w:rPr>
          <w:rFonts w:eastAsia="仿宋_GB2312" w:hint="eastAsia"/>
          <w:b/>
          <w:sz w:val="30"/>
          <w:szCs w:val="30"/>
        </w:rPr>
        <w:t>——稳健推进司法交流工作。</w:t>
      </w:r>
      <w:r>
        <w:rPr>
          <w:rFonts w:eastAsia="仿宋_GB2312" w:hint="eastAsia"/>
          <w:sz w:val="30"/>
          <w:szCs w:val="30"/>
        </w:rPr>
        <w:t>最高人民法院</w:t>
      </w:r>
      <w:r w:rsidRPr="005F0D2A">
        <w:rPr>
          <w:rFonts w:eastAsia="仿宋_GB2312" w:hint="eastAsia"/>
          <w:sz w:val="30"/>
          <w:szCs w:val="30"/>
        </w:rPr>
        <w:t>共组派因公临时出访</w:t>
      </w:r>
      <w:r w:rsidRPr="005F0D2A">
        <w:rPr>
          <w:rFonts w:eastAsia="仿宋_GB2312" w:hint="eastAsia"/>
          <w:sz w:val="30"/>
          <w:szCs w:val="30"/>
        </w:rPr>
        <w:t>49</w:t>
      </w:r>
      <w:r w:rsidRPr="005F0D2A">
        <w:rPr>
          <w:rFonts w:eastAsia="仿宋_GB2312" w:hint="eastAsia"/>
          <w:sz w:val="30"/>
          <w:szCs w:val="30"/>
        </w:rPr>
        <w:t>批</w:t>
      </w:r>
      <w:r w:rsidRPr="005F0D2A">
        <w:rPr>
          <w:rFonts w:eastAsia="仿宋_GB2312" w:hint="eastAsia"/>
          <w:sz w:val="30"/>
          <w:szCs w:val="30"/>
        </w:rPr>
        <w:t>179</w:t>
      </w:r>
      <w:r w:rsidRPr="005F0D2A">
        <w:rPr>
          <w:rFonts w:eastAsia="仿宋_GB2312" w:hint="eastAsia"/>
          <w:sz w:val="30"/>
          <w:szCs w:val="30"/>
        </w:rPr>
        <w:t>人次</w:t>
      </w:r>
      <w:r>
        <w:rPr>
          <w:rFonts w:eastAsia="仿宋_GB2312" w:hint="eastAsia"/>
          <w:sz w:val="30"/>
          <w:szCs w:val="30"/>
        </w:rPr>
        <w:t>，</w:t>
      </w:r>
      <w:r w:rsidRPr="005F0D2A">
        <w:rPr>
          <w:rFonts w:eastAsia="仿宋_GB2312" w:hint="eastAsia"/>
          <w:sz w:val="30"/>
          <w:szCs w:val="30"/>
        </w:rPr>
        <w:t>接待应邀来访的国外司法代表团</w:t>
      </w:r>
      <w:r w:rsidRPr="005F0D2A">
        <w:rPr>
          <w:rFonts w:eastAsia="仿宋_GB2312" w:hint="eastAsia"/>
          <w:sz w:val="30"/>
          <w:szCs w:val="30"/>
        </w:rPr>
        <w:t>8</w:t>
      </w:r>
      <w:r>
        <w:rPr>
          <w:rFonts w:eastAsia="仿宋_GB2312" w:hint="eastAsia"/>
          <w:sz w:val="30"/>
          <w:szCs w:val="30"/>
        </w:rPr>
        <w:t>批</w:t>
      </w:r>
      <w:r w:rsidRPr="005F0D2A">
        <w:rPr>
          <w:rFonts w:eastAsia="仿宋_GB2312" w:hint="eastAsia"/>
          <w:sz w:val="30"/>
          <w:szCs w:val="30"/>
        </w:rPr>
        <w:t>47</w:t>
      </w:r>
      <w:r w:rsidRPr="005F0D2A">
        <w:rPr>
          <w:rFonts w:eastAsia="仿宋_GB2312" w:hint="eastAsia"/>
          <w:sz w:val="30"/>
          <w:szCs w:val="30"/>
        </w:rPr>
        <w:t>人次</w:t>
      </w:r>
      <w:r>
        <w:rPr>
          <w:rFonts w:eastAsia="仿宋_GB2312" w:hint="eastAsia"/>
          <w:sz w:val="30"/>
          <w:szCs w:val="30"/>
        </w:rPr>
        <w:t>，</w:t>
      </w:r>
      <w:r w:rsidRPr="005F0D2A">
        <w:rPr>
          <w:rFonts w:eastAsia="仿宋_GB2312" w:hint="eastAsia"/>
          <w:sz w:val="30"/>
          <w:szCs w:val="30"/>
        </w:rPr>
        <w:t>接待临时拜访</w:t>
      </w:r>
      <w:r>
        <w:rPr>
          <w:rFonts w:eastAsia="仿宋_GB2312" w:hint="eastAsia"/>
          <w:sz w:val="30"/>
          <w:szCs w:val="30"/>
        </w:rPr>
        <w:t>最高人民法院</w:t>
      </w:r>
      <w:r w:rsidRPr="005F0D2A">
        <w:rPr>
          <w:rFonts w:eastAsia="仿宋_GB2312" w:hint="eastAsia"/>
          <w:sz w:val="30"/>
          <w:szCs w:val="30"/>
        </w:rPr>
        <w:t>的外国团组</w:t>
      </w:r>
      <w:r w:rsidRPr="005F0D2A">
        <w:rPr>
          <w:rFonts w:eastAsia="仿宋_GB2312" w:hint="eastAsia"/>
          <w:sz w:val="30"/>
          <w:szCs w:val="30"/>
        </w:rPr>
        <w:t>60</w:t>
      </w:r>
      <w:r w:rsidRPr="005F0D2A">
        <w:rPr>
          <w:rFonts w:eastAsia="仿宋_GB2312" w:hint="eastAsia"/>
          <w:sz w:val="30"/>
          <w:szCs w:val="30"/>
        </w:rPr>
        <w:t>批</w:t>
      </w:r>
      <w:r w:rsidRPr="005F0D2A">
        <w:rPr>
          <w:rFonts w:eastAsia="仿宋_GB2312" w:hint="eastAsia"/>
          <w:sz w:val="30"/>
          <w:szCs w:val="30"/>
        </w:rPr>
        <w:t>480</w:t>
      </w:r>
      <w:r w:rsidRPr="005F0D2A">
        <w:rPr>
          <w:rFonts w:eastAsia="仿宋_GB2312" w:hint="eastAsia"/>
          <w:sz w:val="30"/>
          <w:szCs w:val="30"/>
        </w:rPr>
        <w:t>人</w:t>
      </w:r>
      <w:r>
        <w:rPr>
          <w:rFonts w:eastAsia="仿宋_GB2312" w:hint="eastAsia"/>
          <w:sz w:val="30"/>
          <w:szCs w:val="30"/>
        </w:rPr>
        <w:t>次。利用</w:t>
      </w:r>
      <w:r w:rsidRPr="005F0D2A">
        <w:rPr>
          <w:rFonts w:eastAsia="仿宋_GB2312" w:hint="eastAsia"/>
          <w:sz w:val="30"/>
          <w:szCs w:val="30"/>
        </w:rPr>
        <w:t>国际合作项目共派出工作访问团和专题考察团</w:t>
      </w:r>
      <w:r w:rsidRPr="005F0D2A">
        <w:rPr>
          <w:rFonts w:eastAsia="仿宋_GB2312" w:hint="eastAsia"/>
          <w:sz w:val="30"/>
          <w:szCs w:val="30"/>
        </w:rPr>
        <w:t xml:space="preserve"> 9</w:t>
      </w:r>
      <w:r w:rsidRPr="005F0D2A">
        <w:rPr>
          <w:rFonts w:eastAsia="仿宋_GB2312" w:hint="eastAsia"/>
          <w:sz w:val="30"/>
          <w:szCs w:val="30"/>
        </w:rPr>
        <w:t>批</w:t>
      </w:r>
      <w:r w:rsidRPr="005F0D2A">
        <w:rPr>
          <w:rFonts w:eastAsia="仿宋_GB2312" w:hint="eastAsia"/>
          <w:sz w:val="30"/>
          <w:szCs w:val="30"/>
        </w:rPr>
        <w:t xml:space="preserve"> 43</w:t>
      </w:r>
      <w:r w:rsidRPr="005F0D2A">
        <w:rPr>
          <w:rFonts w:eastAsia="仿宋_GB2312" w:hint="eastAsia"/>
          <w:sz w:val="30"/>
          <w:szCs w:val="30"/>
        </w:rPr>
        <w:t>人次，接待外国法官代表团</w:t>
      </w:r>
      <w:r w:rsidRPr="005F0D2A">
        <w:rPr>
          <w:rFonts w:eastAsia="仿宋_GB2312" w:hint="eastAsia"/>
          <w:sz w:val="30"/>
          <w:szCs w:val="30"/>
        </w:rPr>
        <w:t>6</w:t>
      </w:r>
      <w:r w:rsidRPr="005F0D2A">
        <w:rPr>
          <w:rFonts w:eastAsia="仿宋_GB2312" w:hint="eastAsia"/>
          <w:sz w:val="30"/>
          <w:szCs w:val="30"/>
        </w:rPr>
        <w:t>批</w:t>
      </w:r>
      <w:r w:rsidRPr="005F0D2A">
        <w:rPr>
          <w:rFonts w:eastAsia="仿宋_GB2312" w:hint="eastAsia"/>
          <w:sz w:val="30"/>
          <w:szCs w:val="30"/>
        </w:rPr>
        <w:t>36</w:t>
      </w:r>
      <w:r w:rsidRPr="005F0D2A">
        <w:rPr>
          <w:rFonts w:eastAsia="仿宋_GB2312" w:hint="eastAsia"/>
          <w:sz w:val="30"/>
          <w:szCs w:val="30"/>
        </w:rPr>
        <w:t>人</w:t>
      </w:r>
      <w:r>
        <w:rPr>
          <w:rFonts w:eastAsia="仿宋_GB2312" w:hint="eastAsia"/>
          <w:sz w:val="30"/>
          <w:szCs w:val="30"/>
        </w:rPr>
        <w:t>次</w:t>
      </w:r>
      <w:r w:rsidRPr="005F0D2A">
        <w:rPr>
          <w:rFonts w:eastAsia="仿宋_GB2312" w:hint="eastAsia"/>
          <w:sz w:val="30"/>
          <w:szCs w:val="30"/>
        </w:rPr>
        <w:t>，举办国际、国内研讨会、培训班</w:t>
      </w:r>
      <w:r w:rsidRPr="005F0D2A">
        <w:rPr>
          <w:rFonts w:eastAsia="仿宋_GB2312" w:hint="eastAsia"/>
          <w:sz w:val="30"/>
          <w:szCs w:val="30"/>
        </w:rPr>
        <w:t xml:space="preserve"> 14</w:t>
      </w:r>
      <w:r>
        <w:rPr>
          <w:rFonts w:eastAsia="仿宋_GB2312" w:hint="eastAsia"/>
          <w:sz w:val="30"/>
          <w:szCs w:val="30"/>
        </w:rPr>
        <w:t>次，</w:t>
      </w:r>
      <w:r w:rsidRPr="005F0D2A">
        <w:rPr>
          <w:rFonts w:eastAsia="仿宋_GB2312" w:hint="eastAsia"/>
          <w:sz w:val="30"/>
          <w:szCs w:val="30"/>
        </w:rPr>
        <w:t>约</w:t>
      </w:r>
      <w:r w:rsidRPr="005F0D2A">
        <w:rPr>
          <w:rFonts w:eastAsia="仿宋_GB2312" w:hint="eastAsia"/>
          <w:sz w:val="30"/>
          <w:szCs w:val="30"/>
        </w:rPr>
        <w:t>2000</w:t>
      </w:r>
      <w:r w:rsidRPr="005F0D2A">
        <w:rPr>
          <w:rFonts w:eastAsia="仿宋_GB2312" w:hint="eastAsia"/>
          <w:sz w:val="30"/>
          <w:szCs w:val="30"/>
        </w:rPr>
        <w:t>人参加</w:t>
      </w:r>
      <w:r>
        <w:rPr>
          <w:rFonts w:eastAsia="仿宋_GB2312" w:hint="eastAsia"/>
          <w:sz w:val="30"/>
          <w:szCs w:val="30"/>
        </w:rPr>
        <w:t>，</w:t>
      </w:r>
      <w:r w:rsidRPr="005F0D2A">
        <w:rPr>
          <w:rFonts w:eastAsia="仿宋_GB2312" w:hint="eastAsia"/>
          <w:sz w:val="30"/>
          <w:szCs w:val="30"/>
        </w:rPr>
        <w:t>实际使用外资</w:t>
      </w:r>
      <w:r w:rsidRPr="005F0D2A">
        <w:rPr>
          <w:rFonts w:eastAsia="仿宋_GB2312" w:hint="eastAsia"/>
          <w:sz w:val="30"/>
          <w:szCs w:val="30"/>
        </w:rPr>
        <w:t>900</w:t>
      </w:r>
      <w:r w:rsidRPr="005F0D2A">
        <w:rPr>
          <w:rFonts w:eastAsia="仿宋_GB2312" w:hint="eastAsia"/>
          <w:sz w:val="30"/>
          <w:szCs w:val="30"/>
        </w:rPr>
        <w:t>余万元。</w:t>
      </w:r>
    </w:p>
    <w:p w:rsidR="004461F7" w:rsidRPr="005F0D2A" w:rsidRDefault="004461F7" w:rsidP="004461F7">
      <w:pPr>
        <w:spacing w:line="560" w:lineRule="exact"/>
        <w:ind w:firstLine="645"/>
        <w:rPr>
          <w:rFonts w:eastAsia="仿宋_GB2312"/>
          <w:sz w:val="30"/>
          <w:szCs w:val="30"/>
        </w:rPr>
      </w:pPr>
      <w:r w:rsidRPr="00263D77">
        <w:rPr>
          <w:rFonts w:eastAsia="仿宋_GB2312" w:hint="eastAsia"/>
          <w:b/>
          <w:sz w:val="30"/>
          <w:szCs w:val="30"/>
        </w:rPr>
        <w:t>——发挥国际司法协助审判职能作用。</w:t>
      </w:r>
      <w:r w:rsidRPr="005F0D2A">
        <w:rPr>
          <w:rFonts w:eastAsia="仿宋_GB2312" w:hint="eastAsia"/>
          <w:sz w:val="30"/>
          <w:szCs w:val="30"/>
        </w:rPr>
        <w:t>审查办理民事司法文书送达</w:t>
      </w:r>
      <w:r w:rsidRPr="005F0D2A">
        <w:rPr>
          <w:rFonts w:eastAsia="仿宋_GB2312" w:hint="eastAsia"/>
          <w:sz w:val="30"/>
          <w:szCs w:val="30"/>
        </w:rPr>
        <w:t>3151</w:t>
      </w:r>
      <w:r w:rsidRPr="005F0D2A">
        <w:rPr>
          <w:rFonts w:eastAsia="仿宋_GB2312" w:hint="eastAsia"/>
          <w:sz w:val="30"/>
          <w:szCs w:val="30"/>
        </w:rPr>
        <w:t>件，审查办理送达回证</w:t>
      </w:r>
      <w:r w:rsidRPr="005F0D2A">
        <w:rPr>
          <w:rFonts w:eastAsia="仿宋_GB2312" w:hint="eastAsia"/>
          <w:sz w:val="30"/>
          <w:szCs w:val="30"/>
        </w:rPr>
        <w:t>2082</w:t>
      </w:r>
      <w:r w:rsidRPr="005F0D2A">
        <w:rPr>
          <w:rFonts w:eastAsia="仿宋_GB2312" w:hint="eastAsia"/>
          <w:sz w:val="30"/>
          <w:szCs w:val="30"/>
        </w:rPr>
        <w:t>件，审查办理民事调查取证</w:t>
      </w:r>
      <w:r w:rsidRPr="005F0D2A">
        <w:rPr>
          <w:rFonts w:eastAsia="仿宋_GB2312" w:hint="eastAsia"/>
          <w:sz w:val="30"/>
          <w:szCs w:val="30"/>
        </w:rPr>
        <w:t>40</w:t>
      </w:r>
      <w:r w:rsidRPr="005F0D2A">
        <w:rPr>
          <w:rFonts w:eastAsia="仿宋_GB2312" w:hint="eastAsia"/>
          <w:sz w:val="30"/>
          <w:szCs w:val="30"/>
        </w:rPr>
        <w:t>件，审查转递外国法院民事判决承认与执行案件</w:t>
      </w:r>
      <w:r w:rsidRPr="005F0D2A">
        <w:rPr>
          <w:rFonts w:eastAsia="仿宋_GB2312" w:hint="eastAsia"/>
          <w:sz w:val="30"/>
          <w:szCs w:val="30"/>
        </w:rPr>
        <w:t>15</w:t>
      </w:r>
      <w:r w:rsidRPr="005F0D2A">
        <w:rPr>
          <w:rFonts w:eastAsia="仿宋_GB2312" w:hint="eastAsia"/>
          <w:sz w:val="30"/>
          <w:szCs w:val="30"/>
        </w:rPr>
        <w:t>件，审查办理刑事司法协助请求</w:t>
      </w:r>
      <w:r w:rsidRPr="005F0D2A">
        <w:rPr>
          <w:rFonts w:eastAsia="仿宋_GB2312" w:hint="eastAsia"/>
          <w:sz w:val="30"/>
          <w:szCs w:val="30"/>
        </w:rPr>
        <w:t>23</w:t>
      </w:r>
      <w:r w:rsidRPr="005F0D2A">
        <w:rPr>
          <w:rFonts w:eastAsia="仿宋_GB2312" w:hint="eastAsia"/>
          <w:sz w:val="30"/>
          <w:szCs w:val="30"/>
        </w:rPr>
        <w:t>件，审查与移管有关的案件</w:t>
      </w:r>
      <w:r w:rsidRPr="005F0D2A">
        <w:rPr>
          <w:rFonts w:eastAsia="仿宋_GB2312" w:hint="eastAsia"/>
          <w:sz w:val="30"/>
          <w:szCs w:val="30"/>
        </w:rPr>
        <w:t>5</w:t>
      </w:r>
      <w:r w:rsidRPr="005F0D2A">
        <w:rPr>
          <w:rFonts w:eastAsia="仿宋_GB2312" w:hint="eastAsia"/>
          <w:sz w:val="30"/>
          <w:szCs w:val="30"/>
        </w:rPr>
        <w:t>件，转递引渡请求</w:t>
      </w:r>
      <w:r w:rsidRPr="005F0D2A">
        <w:rPr>
          <w:rFonts w:eastAsia="仿宋_GB2312" w:hint="eastAsia"/>
          <w:sz w:val="30"/>
          <w:szCs w:val="30"/>
        </w:rPr>
        <w:t>4</w:t>
      </w:r>
      <w:r w:rsidRPr="005F0D2A">
        <w:rPr>
          <w:rFonts w:eastAsia="仿宋_GB2312" w:hint="eastAsia"/>
          <w:sz w:val="30"/>
          <w:szCs w:val="30"/>
        </w:rPr>
        <w:t>件</w:t>
      </w:r>
      <w:r>
        <w:rPr>
          <w:rFonts w:eastAsia="仿宋_GB2312" w:hint="eastAsia"/>
          <w:sz w:val="30"/>
          <w:szCs w:val="30"/>
        </w:rPr>
        <w:t>，</w:t>
      </w:r>
      <w:r w:rsidRPr="005F0D2A">
        <w:rPr>
          <w:rFonts w:eastAsia="仿宋_GB2312" w:hint="eastAsia"/>
          <w:sz w:val="30"/>
          <w:szCs w:val="30"/>
        </w:rPr>
        <w:t>办理涉外案件交涉、涉外法律意见咨询等</w:t>
      </w:r>
      <w:r w:rsidRPr="005F0D2A">
        <w:rPr>
          <w:rFonts w:eastAsia="仿宋_GB2312" w:hint="eastAsia"/>
          <w:sz w:val="30"/>
          <w:szCs w:val="30"/>
        </w:rPr>
        <w:t>124</w:t>
      </w:r>
      <w:r w:rsidRPr="005F0D2A">
        <w:rPr>
          <w:rFonts w:eastAsia="仿宋_GB2312" w:hint="eastAsia"/>
          <w:sz w:val="30"/>
          <w:szCs w:val="30"/>
        </w:rPr>
        <w:t>件</w:t>
      </w:r>
      <w:r>
        <w:rPr>
          <w:rFonts w:eastAsia="仿宋_GB2312" w:hint="eastAsia"/>
          <w:sz w:val="30"/>
          <w:szCs w:val="30"/>
        </w:rPr>
        <w:t>（</w:t>
      </w:r>
      <w:r w:rsidRPr="005F0D2A">
        <w:rPr>
          <w:rFonts w:eastAsia="仿宋_GB2312" w:hint="eastAsia"/>
          <w:sz w:val="30"/>
          <w:szCs w:val="30"/>
        </w:rPr>
        <w:t>次</w:t>
      </w:r>
      <w:r>
        <w:rPr>
          <w:rFonts w:eastAsia="仿宋_GB2312" w:hint="eastAsia"/>
          <w:sz w:val="30"/>
          <w:szCs w:val="30"/>
        </w:rPr>
        <w:t>），</w:t>
      </w:r>
      <w:r w:rsidRPr="005F0D2A">
        <w:rPr>
          <w:rFonts w:eastAsia="仿宋_GB2312" w:hint="eastAsia"/>
          <w:sz w:val="30"/>
          <w:szCs w:val="30"/>
        </w:rPr>
        <w:t>完成双边刑事司法协助条约、引渡条约和移管被判刑人条约谈判</w:t>
      </w:r>
      <w:r w:rsidRPr="005F0D2A">
        <w:rPr>
          <w:rFonts w:eastAsia="仿宋_GB2312" w:hint="eastAsia"/>
          <w:sz w:val="30"/>
          <w:szCs w:val="30"/>
        </w:rPr>
        <w:t>11</w:t>
      </w:r>
      <w:r w:rsidRPr="005F0D2A">
        <w:rPr>
          <w:rFonts w:eastAsia="仿宋_GB2312" w:hint="eastAsia"/>
          <w:sz w:val="30"/>
          <w:szCs w:val="30"/>
        </w:rPr>
        <w:t>个，审查双边司法协助条约、领事条约文本</w:t>
      </w:r>
      <w:r w:rsidRPr="005F0D2A">
        <w:rPr>
          <w:rFonts w:eastAsia="仿宋_GB2312" w:hint="eastAsia"/>
          <w:sz w:val="30"/>
          <w:szCs w:val="30"/>
        </w:rPr>
        <w:t>19</w:t>
      </w:r>
      <w:r w:rsidRPr="005F0D2A">
        <w:rPr>
          <w:rFonts w:eastAsia="仿宋_GB2312" w:hint="eastAsia"/>
          <w:sz w:val="30"/>
          <w:szCs w:val="30"/>
        </w:rPr>
        <w:t>个，启动双边司法协助条约谈判程序</w:t>
      </w:r>
      <w:r w:rsidRPr="005F0D2A">
        <w:rPr>
          <w:rFonts w:eastAsia="仿宋_GB2312" w:hint="eastAsia"/>
          <w:sz w:val="30"/>
          <w:szCs w:val="30"/>
        </w:rPr>
        <w:t>10</w:t>
      </w:r>
      <w:r w:rsidRPr="005F0D2A">
        <w:rPr>
          <w:rFonts w:eastAsia="仿宋_GB2312" w:hint="eastAsia"/>
          <w:sz w:val="30"/>
          <w:szCs w:val="30"/>
        </w:rPr>
        <w:t>个</w:t>
      </w:r>
      <w:r>
        <w:rPr>
          <w:rFonts w:eastAsia="仿宋_GB2312" w:hint="eastAsia"/>
          <w:sz w:val="30"/>
          <w:szCs w:val="30"/>
        </w:rPr>
        <w:t>，</w:t>
      </w:r>
      <w:r w:rsidRPr="005F0D2A">
        <w:rPr>
          <w:rFonts w:eastAsia="仿宋_GB2312" w:hint="eastAsia"/>
          <w:sz w:val="30"/>
          <w:szCs w:val="30"/>
        </w:rPr>
        <w:t>办理国际司法协助案件</w:t>
      </w:r>
      <w:r w:rsidRPr="005F0D2A">
        <w:rPr>
          <w:rFonts w:eastAsia="仿宋_GB2312" w:hint="eastAsia"/>
          <w:sz w:val="30"/>
          <w:szCs w:val="30"/>
        </w:rPr>
        <w:t>6014</w:t>
      </w:r>
      <w:r w:rsidRPr="005F0D2A">
        <w:rPr>
          <w:rFonts w:eastAsia="仿宋_GB2312" w:hint="eastAsia"/>
          <w:sz w:val="30"/>
          <w:szCs w:val="30"/>
        </w:rPr>
        <w:t>件，进一步</w:t>
      </w:r>
      <w:r>
        <w:rPr>
          <w:rFonts w:eastAsia="仿宋_GB2312" w:hint="eastAsia"/>
          <w:sz w:val="30"/>
          <w:szCs w:val="30"/>
        </w:rPr>
        <w:t>展现</w:t>
      </w:r>
      <w:r w:rsidRPr="005F0D2A">
        <w:rPr>
          <w:rFonts w:eastAsia="仿宋_GB2312" w:hint="eastAsia"/>
          <w:sz w:val="30"/>
          <w:szCs w:val="30"/>
        </w:rPr>
        <w:t>我</w:t>
      </w:r>
      <w:r>
        <w:rPr>
          <w:rFonts w:eastAsia="仿宋_GB2312" w:hint="eastAsia"/>
          <w:sz w:val="30"/>
          <w:szCs w:val="30"/>
        </w:rPr>
        <w:t>国</w:t>
      </w:r>
      <w:r w:rsidRPr="005F0D2A">
        <w:rPr>
          <w:rFonts w:eastAsia="仿宋_GB2312" w:hint="eastAsia"/>
          <w:sz w:val="30"/>
          <w:szCs w:val="30"/>
        </w:rPr>
        <w:t>良好的国际司法形象。</w:t>
      </w:r>
    </w:p>
    <w:p w:rsidR="004461F7" w:rsidRDefault="004461F7" w:rsidP="004461F7">
      <w:pPr>
        <w:spacing w:line="560" w:lineRule="exact"/>
        <w:ind w:firstLine="600"/>
        <w:rPr>
          <w:rFonts w:eastAsia="仿宋_GB2312"/>
          <w:sz w:val="30"/>
          <w:szCs w:val="30"/>
        </w:rPr>
      </w:pPr>
      <w:r w:rsidRPr="00B83C19">
        <w:rPr>
          <w:rFonts w:eastAsia="仿宋_GB2312" w:hint="eastAsia"/>
          <w:b/>
          <w:sz w:val="30"/>
          <w:szCs w:val="30"/>
        </w:rPr>
        <w:t>——开展地方法院外事管理。</w:t>
      </w:r>
      <w:r w:rsidRPr="005F0D2A">
        <w:rPr>
          <w:rFonts w:eastAsia="仿宋_GB2312" w:hint="eastAsia"/>
          <w:sz w:val="30"/>
          <w:szCs w:val="30"/>
        </w:rPr>
        <w:t>审核审批全国法院出国专题交流、出国培训团组</w:t>
      </w:r>
      <w:r w:rsidRPr="005F0D2A">
        <w:rPr>
          <w:rFonts w:eastAsia="仿宋_GB2312" w:hint="eastAsia"/>
          <w:sz w:val="30"/>
          <w:szCs w:val="30"/>
        </w:rPr>
        <w:t>82</w:t>
      </w:r>
      <w:r w:rsidRPr="005F0D2A">
        <w:rPr>
          <w:rFonts w:eastAsia="仿宋_GB2312" w:hint="eastAsia"/>
          <w:sz w:val="30"/>
          <w:szCs w:val="30"/>
        </w:rPr>
        <w:t>个</w:t>
      </w:r>
      <w:r w:rsidRPr="005F0D2A">
        <w:rPr>
          <w:rFonts w:eastAsia="仿宋_GB2312" w:hint="eastAsia"/>
          <w:sz w:val="30"/>
          <w:szCs w:val="30"/>
        </w:rPr>
        <w:t>779</w:t>
      </w:r>
      <w:r w:rsidRPr="005F0D2A">
        <w:rPr>
          <w:rFonts w:eastAsia="仿宋_GB2312" w:hint="eastAsia"/>
          <w:sz w:val="30"/>
          <w:szCs w:val="30"/>
        </w:rPr>
        <w:t>人次。协调、指导地方法院接待国外司法代表团</w:t>
      </w:r>
      <w:r w:rsidRPr="005F0D2A">
        <w:rPr>
          <w:rFonts w:eastAsia="仿宋_GB2312" w:hint="eastAsia"/>
          <w:sz w:val="30"/>
          <w:szCs w:val="30"/>
        </w:rPr>
        <w:t>23</w:t>
      </w:r>
      <w:r>
        <w:rPr>
          <w:rFonts w:eastAsia="仿宋_GB2312" w:hint="eastAsia"/>
          <w:sz w:val="30"/>
          <w:szCs w:val="30"/>
        </w:rPr>
        <w:t>批</w:t>
      </w:r>
      <w:r w:rsidRPr="005F0D2A">
        <w:rPr>
          <w:rFonts w:eastAsia="仿宋_GB2312" w:hint="eastAsia"/>
          <w:sz w:val="30"/>
          <w:szCs w:val="30"/>
        </w:rPr>
        <w:t>次。</w:t>
      </w:r>
    </w:p>
    <w:sectPr w:rsidR="004461F7" w:rsidSect="00D97A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030" w:rsidRDefault="00CD7030" w:rsidP="004461F7">
      <w:r>
        <w:separator/>
      </w:r>
    </w:p>
  </w:endnote>
  <w:endnote w:type="continuationSeparator" w:id="1">
    <w:p w:rsidR="00CD7030" w:rsidRDefault="00CD7030" w:rsidP="004461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030" w:rsidRDefault="00CD7030" w:rsidP="004461F7">
      <w:r>
        <w:separator/>
      </w:r>
    </w:p>
  </w:footnote>
  <w:footnote w:type="continuationSeparator" w:id="1">
    <w:p w:rsidR="00CD7030" w:rsidRDefault="00CD7030" w:rsidP="004461F7">
      <w:r>
        <w:continuationSeparator/>
      </w:r>
    </w:p>
  </w:footnote>
  <w:footnote w:id="2">
    <w:p w:rsidR="004461F7" w:rsidRDefault="004461F7" w:rsidP="004461F7">
      <w:pPr>
        <w:pStyle w:val="a3"/>
      </w:pPr>
      <w:r>
        <w:rPr>
          <w:rStyle w:val="a4"/>
        </w:rPr>
        <w:footnoteRef/>
      </w:r>
      <w:r>
        <w:t xml:space="preserve"> </w:t>
      </w:r>
      <w:r w:rsidRPr="00D0344E">
        <w:rPr>
          <w:rFonts w:eastAsia="仿宋_GB2312" w:hint="eastAsia"/>
        </w:rPr>
        <w:t>“双千计划”指教育部、中央政法委员会、最高人民法院、最高人民检察院、公安部、司法部六部门决定从</w:t>
      </w:r>
      <w:r w:rsidRPr="00D0344E">
        <w:rPr>
          <w:rFonts w:eastAsia="仿宋_GB2312" w:hint="eastAsia"/>
        </w:rPr>
        <w:t>2013</w:t>
      </w:r>
      <w:r w:rsidRPr="00D0344E">
        <w:rPr>
          <w:rFonts w:eastAsia="仿宋_GB2312" w:hint="eastAsia"/>
        </w:rPr>
        <w:t>年至</w:t>
      </w:r>
      <w:r w:rsidRPr="00D0344E">
        <w:rPr>
          <w:rFonts w:eastAsia="仿宋_GB2312" w:hint="eastAsia"/>
        </w:rPr>
        <w:t>2017</w:t>
      </w:r>
      <w:r w:rsidRPr="00D0344E">
        <w:rPr>
          <w:rFonts w:eastAsia="仿宋_GB2312" w:hint="eastAsia"/>
        </w:rPr>
        <w:t>年，选聘</w:t>
      </w:r>
      <w:r w:rsidRPr="00D0344E">
        <w:rPr>
          <w:rFonts w:eastAsia="仿宋_GB2312" w:hint="eastAsia"/>
        </w:rPr>
        <w:t>1000</w:t>
      </w:r>
      <w:r w:rsidRPr="00D0344E">
        <w:rPr>
          <w:rFonts w:eastAsia="仿宋_GB2312" w:hint="eastAsia"/>
        </w:rPr>
        <w:t>名左右有较高理论水平和丰富实践经验的法律实务部门专家到高校法学院系兼职或挂职任教，承担法学专业课程教学任务；选聘</w:t>
      </w:r>
      <w:r w:rsidRPr="00D0344E">
        <w:rPr>
          <w:rFonts w:eastAsia="仿宋_GB2312" w:hint="eastAsia"/>
        </w:rPr>
        <w:t>1000</w:t>
      </w:r>
      <w:r w:rsidRPr="00D0344E">
        <w:rPr>
          <w:rFonts w:eastAsia="仿宋_GB2312" w:hint="eastAsia"/>
        </w:rPr>
        <w:t>名左右高校法学专业骨干教师到法律实务部门兼职或挂职，参与法律实务工作。</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1F7"/>
    <w:rsid w:val="00006736"/>
    <w:rsid w:val="00013639"/>
    <w:rsid w:val="00020DC3"/>
    <w:rsid w:val="00024E2F"/>
    <w:rsid w:val="000443FD"/>
    <w:rsid w:val="000574D9"/>
    <w:rsid w:val="00061B54"/>
    <w:rsid w:val="0006399C"/>
    <w:rsid w:val="0006664A"/>
    <w:rsid w:val="00066AA2"/>
    <w:rsid w:val="000716ED"/>
    <w:rsid w:val="00073846"/>
    <w:rsid w:val="00074FF6"/>
    <w:rsid w:val="00094171"/>
    <w:rsid w:val="00096485"/>
    <w:rsid w:val="000A39A9"/>
    <w:rsid w:val="000A617E"/>
    <w:rsid w:val="000B6B50"/>
    <w:rsid w:val="000C1D1C"/>
    <w:rsid w:val="000C4221"/>
    <w:rsid w:val="000E0A57"/>
    <w:rsid w:val="000E2AF9"/>
    <w:rsid w:val="000E7D21"/>
    <w:rsid w:val="000F5DB5"/>
    <w:rsid w:val="001065B5"/>
    <w:rsid w:val="001264C8"/>
    <w:rsid w:val="00131A12"/>
    <w:rsid w:val="0014301D"/>
    <w:rsid w:val="001504FA"/>
    <w:rsid w:val="00153E8E"/>
    <w:rsid w:val="00161695"/>
    <w:rsid w:val="0018340C"/>
    <w:rsid w:val="0018415A"/>
    <w:rsid w:val="001A206B"/>
    <w:rsid w:val="001A3510"/>
    <w:rsid w:val="001A63ED"/>
    <w:rsid w:val="001B29B7"/>
    <w:rsid w:val="001C1D78"/>
    <w:rsid w:val="001C284A"/>
    <w:rsid w:val="001D21B6"/>
    <w:rsid w:val="001D343D"/>
    <w:rsid w:val="001E61DC"/>
    <w:rsid w:val="001E6BFB"/>
    <w:rsid w:val="001E7907"/>
    <w:rsid w:val="002020F1"/>
    <w:rsid w:val="002121ED"/>
    <w:rsid w:val="00213E84"/>
    <w:rsid w:val="002728EF"/>
    <w:rsid w:val="00273B07"/>
    <w:rsid w:val="0029066A"/>
    <w:rsid w:val="002917E4"/>
    <w:rsid w:val="0029274E"/>
    <w:rsid w:val="002B136E"/>
    <w:rsid w:val="002B23B5"/>
    <w:rsid w:val="002B5918"/>
    <w:rsid w:val="002C4D2D"/>
    <w:rsid w:val="002D1DE6"/>
    <w:rsid w:val="002E682C"/>
    <w:rsid w:val="002E6969"/>
    <w:rsid w:val="002E76B1"/>
    <w:rsid w:val="002F135F"/>
    <w:rsid w:val="002F1C09"/>
    <w:rsid w:val="002F551D"/>
    <w:rsid w:val="003202E9"/>
    <w:rsid w:val="00321204"/>
    <w:rsid w:val="00323B39"/>
    <w:rsid w:val="00331712"/>
    <w:rsid w:val="00331CA7"/>
    <w:rsid w:val="003359B5"/>
    <w:rsid w:val="00346657"/>
    <w:rsid w:val="00352800"/>
    <w:rsid w:val="00355033"/>
    <w:rsid w:val="00356876"/>
    <w:rsid w:val="00357DDC"/>
    <w:rsid w:val="003633F6"/>
    <w:rsid w:val="00365FC7"/>
    <w:rsid w:val="00374A6E"/>
    <w:rsid w:val="003826BB"/>
    <w:rsid w:val="00385AC2"/>
    <w:rsid w:val="003B0191"/>
    <w:rsid w:val="003B2307"/>
    <w:rsid w:val="003B2362"/>
    <w:rsid w:val="003E6076"/>
    <w:rsid w:val="003F09A2"/>
    <w:rsid w:val="003F29DA"/>
    <w:rsid w:val="00400184"/>
    <w:rsid w:val="0042177A"/>
    <w:rsid w:val="004365AE"/>
    <w:rsid w:val="004413AF"/>
    <w:rsid w:val="00441D46"/>
    <w:rsid w:val="004461F7"/>
    <w:rsid w:val="00453E28"/>
    <w:rsid w:val="004704A8"/>
    <w:rsid w:val="00477989"/>
    <w:rsid w:val="0048001E"/>
    <w:rsid w:val="00483DA3"/>
    <w:rsid w:val="00485164"/>
    <w:rsid w:val="004861C9"/>
    <w:rsid w:val="004C074A"/>
    <w:rsid w:val="004D026E"/>
    <w:rsid w:val="004D06CF"/>
    <w:rsid w:val="004D3552"/>
    <w:rsid w:val="004D4804"/>
    <w:rsid w:val="004E0F9B"/>
    <w:rsid w:val="004E5311"/>
    <w:rsid w:val="004F79B5"/>
    <w:rsid w:val="004F7E12"/>
    <w:rsid w:val="00500667"/>
    <w:rsid w:val="00532007"/>
    <w:rsid w:val="00532559"/>
    <w:rsid w:val="005623B3"/>
    <w:rsid w:val="005726E4"/>
    <w:rsid w:val="00582800"/>
    <w:rsid w:val="005A1066"/>
    <w:rsid w:val="005A3E27"/>
    <w:rsid w:val="005B4D5F"/>
    <w:rsid w:val="005B4D76"/>
    <w:rsid w:val="005B6636"/>
    <w:rsid w:val="005D1D80"/>
    <w:rsid w:val="005D2625"/>
    <w:rsid w:val="005D2E8D"/>
    <w:rsid w:val="005F5AEB"/>
    <w:rsid w:val="00603102"/>
    <w:rsid w:val="00616403"/>
    <w:rsid w:val="00626DB3"/>
    <w:rsid w:val="00636F0C"/>
    <w:rsid w:val="00637BD9"/>
    <w:rsid w:val="00642648"/>
    <w:rsid w:val="006441F4"/>
    <w:rsid w:val="00646592"/>
    <w:rsid w:val="0065084D"/>
    <w:rsid w:val="00653102"/>
    <w:rsid w:val="00660D76"/>
    <w:rsid w:val="006667EA"/>
    <w:rsid w:val="00687D15"/>
    <w:rsid w:val="006A0CEF"/>
    <w:rsid w:val="006A2FA1"/>
    <w:rsid w:val="006A5790"/>
    <w:rsid w:val="006B043B"/>
    <w:rsid w:val="006B3509"/>
    <w:rsid w:val="006C73BE"/>
    <w:rsid w:val="006D213F"/>
    <w:rsid w:val="006D4DD3"/>
    <w:rsid w:val="006E5CC2"/>
    <w:rsid w:val="006F0A5D"/>
    <w:rsid w:val="006F2642"/>
    <w:rsid w:val="00703899"/>
    <w:rsid w:val="0070611E"/>
    <w:rsid w:val="00711FF8"/>
    <w:rsid w:val="007156BB"/>
    <w:rsid w:val="00727243"/>
    <w:rsid w:val="00743F9E"/>
    <w:rsid w:val="007B5D3C"/>
    <w:rsid w:val="007C7443"/>
    <w:rsid w:val="007D48C5"/>
    <w:rsid w:val="007D5BD4"/>
    <w:rsid w:val="007D74B9"/>
    <w:rsid w:val="007E00FA"/>
    <w:rsid w:val="007E5FFD"/>
    <w:rsid w:val="00802D92"/>
    <w:rsid w:val="00810855"/>
    <w:rsid w:val="00831084"/>
    <w:rsid w:val="008324AB"/>
    <w:rsid w:val="0084109F"/>
    <w:rsid w:val="00847DEE"/>
    <w:rsid w:val="00855DD4"/>
    <w:rsid w:val="00864880"/>
    <w:rsid w:val="00877BA2"/>
    <w:rsid w:val="008844FA"/>
    <w:rsid w:val="00891E91"/>
    <w:rsid w:val="0089328E"/>
    <w:rsid w:val="008A0DD2"/>
    <w:rsid w:val="008A24DB"/>
    <w:rsid w:val="008B1550"/>
    <w:rsid w:val="008B2C6D"/>
    <w:rsid w:val="008B54F7"/>
    <w:rsid w:val="008B5A10"/>
    <w:rsid w:val="008D2576"/>
    <w:rsid w:val="008E45BC"/>
    <w:rsid w:val="008E64DC"/>
    <w:rsid w:val="00907489"/>
    <w:rsid w:val="0091018D"/>
    <w:rsid w:val="00910DDF"/>
    <w:rsid w:val="00921934"/>
    <w:rsid w:val="009254E6"/>
    <w:rsid w:val="00950CE3"/>
    <w:rsid w:val="00956DB6"/>
    <w:rsid w:val="00966D6B"/>
    <w:rsid w:val="0098173A"/>
    <w:rsid w:val="00986A1E"/>
    <w:rsid w:val="009879C6"/>
    <w:rsid w:val="00992A46"/>
    <w:rsid w:val="00996F50"/>
    <w:rsid w:val="009A0D1E"/>
    <w:rsid w:val="009A24D7"/>
    <w:rsid w:val="009B1ED1"/>
    <w:rsid w:val="009C10F2"/>
    <w:rsid w:val="009C54F4"/>
    <w:rsid w:val="009C70A6"/>
    <w:rsid w:val="009D62B9"/>
    <w:rsid w:val="009F46DA"/>
    <w:rsid w:val="009F72E3"/>
    <w:rsid w:val="00A028C4"/>
    <w:rsid w:val="00A24918"/>
    <w:rsid w:val="00A37EB7"/>
    <w:rsid w:val="00A551E5"/>
    <w:rsid w:val="00A67B0D"/>
    <w:rsid w:val="00A7247A"/>
    <w:rsid w:val="00A74525"/>
    <w:rsid w:val="00A7689F"/>
    <w:rsid w:val="00A81931"/>
    <w:rsid w:val="00A83080"/>
    <w:rsid w:val="00A85A6B"/>
    <w:rsid w:val="00A86556"/>
    <w:rsid w:val="00A9173F"/>
    <w:rsid w:val="00A95547"/>
    <w:rsid w:val="00A95FB1"/>
    <w:rsid w:val="00AB07B5"/>
    <w:rsid w:val="00AB3506"/>
    <w:rsid w:val="00AC46EA"/>
    <w:rsid w:val="00AC5400"/>
    <w:rsid w:val="00AD1A46"/>
    <w:rsid w:val="00AD4FF7"/>
    <w:rsid w:val="00AE3D6C"/>
    <w:rsid w:val="00AF6537"/>
    <w:rsid w:val="00B0163A"/>
    <w:rsid w:val="00B070A9"/>
    <w:rsid w:val="00B12732"/>
    <w:rsid w:val="00B14DC6"/>
    <w:rsid w:val="00B15E9E"/>
    <w:rsid w:val="00B41375"/>
    <w:rsid w:val="00B57D26"/>
    <w:rsid w:val="00B716B3"/>
    <w:rsid w:val="00B71D6D"/>
    <w:rsid w:val="00B85F34"/>
    <w:rsid w:val="00B91E2A"/>
    <w:rsid w:val="00B9560C"/>
    <w:rsid w:val="00B96290"/>
    <w:rsid w:val="00BA0829"/>
    <w:rsid w:val="00BC0A36"/>
    <w:rsid w:val="00BD1DC2"/>
    <w:rsid w:val="00BF0EB2"/>
    <w:rsid w:val="00C00CCA"/>
    <w:rsid w:val="00C025CB"/>
    <w:rsid w:val="00C25D31"/>
    <w:rsid w:val="00C35082"/>
    <w:rsid w:val="00C6318F"/>
    <w:rsid w:val="00C854E7"/>
    <w:rsid w:val="00C94ABB"/>
    <w:rsid w:val="00CA1A8D"/>
    <w:rsid w:val="00CA1E15"/>
    <w:rsid w:val="00CB55B7"/>
    <w:rsid w:val="00CC2957"/>
    <w:rsid w:val="00CD7030"/>
    <w:rsid w:val="00CE4257"/>
    <w:rsid w:val="00CE4FEF"/>
    <w:rsid w:val="00CF74B6"/>
    <w:rsid w:val="00D0075E"/>
    <w:rsid w:val="00D03B7E"/>
    <w:rsid w:val="00D0466A"/>
    <w:rsid w:val="00D12E82"/>
    <w:rsid w:val="00D15256"/>
    <w:rsid w:val="00D20B82"/>
    <w:rsid w:val="00D21ACA"/>
    <w:rsid w:val="00D34DCF"/>
    <w:rsid w:val="00D454BF"/>
    <w:rsid w:val="00D55C76"/>
    <w:rsid w:val="00D8151D"/>
    <w:rsid w:val="00D81A49"/>
    <w:rsid w:val="00D85D43"/>
    <w:rsid w:val="00D97A08"/>
    <w:rsid w:val="00DA7B3A"/>
    <w:rsid w:val="00DD7E7B"/>
    <w:rsid w:val="00DE0AA0"/>
    <w:rsid w:val="00DE6923"/>
    <w:rsid w:val="00E01B02"/>
    <w:rsid w:val="00E1690F"/>
    <w:rsid w:val="00E2365E"/>
    <w:rsid w:val="00E25B6E"/>
    <w:rsid w:val="00E37556"/>
    <w:rsid w:val="00E41EB6"/>
    <w:rsid w:val="00E54B34"/>
    <w:rsid w:val="00E5563D"/>
    <w:rsid w:val="00E57D3A"/>
    <w:rsid w:val="00E62F93"/>
    <w:rsid w:val="00E63AE3"/>
    <w:rsid w:val="00E64CFB"/>
    <w:rsid w:val="00E65D4D"/>
    <w:rsid w:val="00E7431C"/>
    <w:rsid w:val="00E74F73"/>
    <w:rsid w:val="00E87308"/>
    <w:rsid w:val="00EA2383"/>
    <w:rsid w:val="00EB0809"/>
    <w:rsid w:val="00EC5173"/>
    <w:rsid w:val="00ED0C29"/>
    <w:rsid w:val="00ED1DEB"/>
    <w:rsid w:val="00ED5F69"/>
    <w:rsid w:val="00ED7210"/>
    <w:rsid w:val="00EF3904"/>
    <w:rsid w:val="00EF6AE1"/>
    <w:rsid w:val="00F02022"/>
    <w:rsid w:val="00F1016A"/>
    <w:rsid w:val="00F1596D"/>
    <w:rsid w:val="00F1730A"/>
    <w:rsid w:val="00F27784"/>
    <w:rsid w:val="00F3223B"/>
    <w:rsid w:val="00F46B64"/>
    <w:rsid w:val="00F64A85"/>
    <w:rsid w:val="00F73116"/>
    <w:rsid w:val="00F751AA"/>
    <w:rsid w:val="00FA2670"/>
    <w:rsid w:val="00FA5373"/>
    <w:rsid w:val="00FB5615"/>
    <w:rsid w:val="00FC4650"/>
    <w:rsid w:val="00FC4EC5"/>
    <w:rsid w:val="00FC5B20"/>
    <w:rsid w:val="00FC7C11"/>
    <w:rsid w:val="00FD1D24"/>
    <w:rsid w:val="00FE2226"/>
    <w:rsid w:val="00FE5D41"/>
    <w:rsid w:val="00FF33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1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4461F7"/>
    <w:pPr>
      <w:snapToGrid w:val="0"/>
      <w:jc w:val="left"/>
    </w:pPr>
    <w:rPr>
      <w:rFonts w:ascii="Times New Roman" w:eastAsia="宋体" w:hAnsi="Times New Roman" w:cs="Times New Roman"/>
      <w:sz w:val="18"/>
      <w:szCs w:val="18"/>
    </w:rPr>
  </w:style>
  <w:style w:type="character" w:customStyle="1" w:styleId="Char">
    <w:name w:val="脚注文本 Char"/>
    <w:basedOn w:val="a0"/>
    <w:link w:val="a3"/>
    <w:uiPriority w:val="99"/>
    <w:rsid w:val="004461F7"/>
    <w:rPr>
      <w:rFonts w:ascii="Times New Roman" w:eastAsia="宋体" w:hAnsi="Times New Roman" w:cs="Times New Roman"/>
      <w:sz w:val="18"/>
      <w:szCs w:val="18"/>
    </w:rPr>
  </w:style>
  <w:style w:type="character" w:styleId="a4">
    <w:name w:val="footnote reference"/>
    <w:semiHidden/>
    <w:rsid w:val="004461F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699</Words>
  <Characters>3990</Characters>
  <Application>Microsoft Office Word</Application>
  <DocSecurity>0</DocSecurity>
  <Lines>33</Lines>
  <Paragraphs>9</Paragraphs>
  <ScaleCrop>false</ScaleCrop>
  <Company>Lenovo (Beijing) Limited</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刘泽,nu</dc:creator>
  <cp:keywords/>
  <dc:description/>
  <cp:lastModifiedBy>刘泽,nu</cp:lastModifiedBy>
  <cp:revision>1</cp:revision>
  <dcterms:created xsi:type="dcterms:W3CDTF">2015-03-17T01:43:00Z</dcterms:created>
  <dcterms:modified xsi:type="dcterms:W3CDTF">2015-03-17T01:44:00Z</dcterms:modified>
</cp:coreProperties>
</file>